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A40B" w14:textId="1A33CBC8" w:rsidR="00DA07CB" w:rsidRPr="00880CA0" w:rsidRDefault="001C5D72" w:rsidP="00DA07CB">
      <w:pPr>
        <w:spacing w:after="0" w:line="240" w:lineRule="auto"/>
        <w:jc w:val="center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880CA0">
        <w:rPr>
          <w:rFonts w:cstheme="minorHAnsi"/>
          <w:sz w:val="28"/>
          <w:szCs w:val="28"/>
        </w:rPr>
        <w:fldChar w:fldCharType="begin"/>
      </w:r>
      <w:r w:rsidRPr="00880CA0">
        <w:rPr>
          <w:rFonts w:cstheme="minorHAnsi"/>
          <w:sz w:val="28"/>
          <w:szCs w:val="28"/>
        </w:rPr>
        <w:instrText xml:space="preserve"> INCLUDEPICTURE "https://www.terrapinn-cdn.com/logos/E10946.gif?265" \* MERGEFORMATINET </w:instrText>
      </w:r>
      <w:r w:rsidRPr="00880CA0">
        <w:rPr>
          <w:rFonts w:cstheme="minorHAnsi"/>
          <w:sz w:val="28"/>
          <w:szCs w:val="28"/>
        </w:rPr>
        <w:fldChar w:fldCharType="separate"/>
      </w:r>
      <w:r w:rsidRPr="00880CA0">
        <w:rPr>
          <w:rFonts w:cstheme="minorHAnsi"/>
          <w:noProof/>
          <w:sz w:val="28"/>
          <w:szCs w:val="28"/>
        </w:rPr>
        <w:drawing>
          <wp:inline distT="0" distB="0" distL="0" distR="0" wp14:anchorId="5D9C2FDC" wp14:editId="59AB42F0">
            <wp:extent cx="2159635" cy="1148080"/>
            <wp:effectExtent l="0" t="0" r="0" b="0"/>
            <wp:docPr id="1563295038" name="Picture 1" descr="BioTechX Europ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TechX Europe 20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CA0">
        <w:rPr>
          <w:rFonts w:cstheme="minorHAnsi"/>
          <w:sz w:val="28"/>
          <w:szCs w:val="28"/>
        </w:rPr>
        <w:fldChar w:fldCharType="end"/>
      </w:r>
    </w:p>
    <w:p w14:paraId="03512661" w14:textId="53312D53" w:rsidR="009C0DC9" w:rsidRPr="00880CA0" w:rsidRDefault="009C0DC9" w:rsidP="00880CA0">
      <w:pPr>
        <w:pStyle w:val="NoSpacing"/>
        <w:rPr>
          <w:sz w:val="48"/>
          <w:szCs w:val="48"/>
          <w:lang w:eastAsia="en-GB"/>
        </w:rPr>
      </w:pPr>
      <w:r w:rsidRPr="00880CA0">
        <w:rPr>
          <w:lang w:eastAsia="en-GB"/>
        </w:rPr>
        <w:fldChar w:fldCharType="begin"/>
      </w:r>
      <w:r w:rsidRPr="00880CA0">
        <w:rPr>
          <w:lang w:eastAsia="en-GB"/>
        </w:rPr>
        <w:instrText xml:space="preserve"> INCLUDEPICTURE "https://scibite.com/wp-content/uploads/2023/08/BioTechX_Europe_Logo_1200x450px.jpg" \* MERGEFORMATINET </w:instrText>
      </w:r>
      <w:r w:rsidRPr="00880CA0">
        <w:rPr>
          <w:lang w:eastAsia="en-GB"/>
        </w:rPr>
        <w:fldChar w:fldCharType="separate"/>
      </w:r>
      <w:r w:rsidRPr="00880CA0">
        <w:rPr>
          <w:lang w:eastAsia="en-GB"/>
        </w:rPr>
        <w:fldChar w:fldCharType="end"/>
      </w:r>
    </w:p>
    <w:p w14:paraId="3E3E855B" w14:textId="3E498CFF" w:rsidR="00000A5E" w:rsidRPr="00880CA0" w:rsidRDefault="00000A5E" w:rsidP="00880CA0">
      <w:pPr>
        <w:pStyle w:val="NoSpacing"/>
        <w:rPr>
          <w:color w:val="7F0075"/>
          <w:sz w:val="48"/>
          <w:szCs w:val="48"/>
          <w:lang w:eastAsia="en-GB"/>
        </w:rPr>
      </w:pPr>
      <w:r w:rsidRPr="59983C9B">
        <w:rPr>
          <w:color w:val="7F0075"/>
          <w:sz w:val="48"/>
          <w:szCs w:val="48"/>
          <w:lang w:eastAsia="en-GB"/>
        </w:rPr>
        <w:fldChar w:fldCharType="begin"/>
      </w:r>
      <w:r w:rsidRPr="59983C9B">
        <w:rPr>
          <w:color w:val="7F0075"/>
          <w:sz w:val="48"/>
          <w:szCs w:val="48"/>
          <w:lang w:eastAsia="en-GB"/>
        </w:rPr>
        <w:instrText xml:space="preserve"> INCLUDEPICTURE "https://scibite.com/wp-content/uploads/2023/08/BioTechX_Europe_Logo_1200x450px.jpg" \* MERGEFORMATINET </w:instrText>
      </w:r>
      <w:r w:rsidRPr="59983C9B">
        <w:rPr>
          <w:color w:val="7F0075"/>
          <w:sz w:val="48"/>
          <w:szCs w:val="48"/>
          <w:lang w:eastAsia="en-GB"/>
        </w:rPr>
        <w:fldChar w:fldCharType="separate"/>
      </w:r>
      <w:r w:rsidRPr="59983C9B">
        <w:rPr>
          <w:color w:val="7F0075"/>
          <w:sz w:val="48"/>
          <w:szCs w:val="48"/>
          <w:lang w:eastAsia="en-GB"/>
        </w:rPr>
        <w:fldChar w:fldCharType="end"/>
      </w:r>
      <w:r w:rsidRPr="59983C9B">
        <w:rPr>
          <w:color w:val="7F0075"/>
          <w:sz w:val="48"/>
          <w:szCs w:val="48"/>
        </w:rPr>
        <w:t>Exhibito</w:t>
      </w:r>
      <w:r w:rsidR="55F2B63B" w:rsidRPr="59983C9B">
        <w:rPr>
          <w:color w:val="7F0075"/>
          <w:sz w:val="48"/>
          <w:szCs w:val="48"/>
        </w:rPr>
        <w:t>r A-Z Guide</w:t>
      </w:r>
    </w:p>
    <w:p w14:paraId="3C889785" w14:textId="77777777" w:rsidR="008B7891" w:rsidRPr="00880CA0" w:rsidRDefault="008B7891" w:rsidP="00BA5BB4">
      <w:pPr>
        <w:pStyle w:val="NoSpacing"/>
        <w:rPr>
          <w:rFonts w:cstheme="minorHAnsi"/>
          <w:sz w:val="28"/>
          <w:szCs w:val="28"/>
        </w:rPr>
      </w:pPr>
    </w:p>
    <w:p w14:paraId="4EDC194B" w14:textId="77777777" w:rsidR="00D974AE" w:rsidRPr="00880CA0" w:rsidRDefault="00D974AE" w:rsidP="00D974AE">
      <w:pPr>
        <w:rPr>
          <w:rFonts w:cstheme="minorHAnsi"/>
          <w:sz w:val="28"/>
          <w:szCs w:val="28"/>
        </w:rPr>
        <w:sectPr w:rsidR="00D974AE" w:rsidRPr="00880CA0" w:rsidSect="00037C09">
          <w:footerReference w:type="defaul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F6B1670" w14:textId="09385A72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r w:rsidRPr="00880CA0">
        <w:rPr>
          <w:b/>
          <w:sz w:val="24"/>
          <w:szCs w:val="24"/>
        </w:rPr>
        <w:fldChar w:fldCharType="begin"/>
      </w:r>
      <w:r w:rsidRPr="00880CA0">
        <w:rPr>
          <w:b/>
          <w:sz w:val="24"/>
          <w:szCs w:val="24"/>
        </w:rPr>
        <w:instrText xml:space="preserve"> TOC \o "1-1" \h \z \u </w:instrText>
      </w:r>
      <w:r w:rsidRPr="00880CA0">
        <w:rPr>
          <w:b/>
          <w:sz w:val="24"/>
          <w:szCs w:val="24"/>
        </w:rPr>
        <w:fldChar w:fldCharType="separate"/>
      </w:r>
      <w:hyperlink w:anchor="_Toc199415440" w:history="1">
        <w:r w:rsidRPr="00880CA0">
          <w:rPr>
            <w:rStyle w:val="Hyperlink"/>
            <w:sz w:val="22"/>
            <w:szCs w:val="22"/>
          </w:rPr>
          <w:t>1.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Accessibility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_Toc199415440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3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A48A64B" w14:textId="2C69110E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1" w:history="1">
        <w:r w:rsidRPr="00880CA0">
          <w:rPr>
            <w:rStyle w:val="Hyperlink"/>
            <w:sz w:val="22"/>
            <w:szCs w:val="22"/>
          </w:rPr>
          <w:t>2.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Accommodation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_Toc199415441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3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302082C2" w14:textId="459369A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2" w:history="1">
        <w:r w:rsidRPr="00880CA0">
          <w:rPr>
            <w:rStyle w:val="Hyperlink"/>
            <w:sz w:val="22"/>
            <w:szCs w:val="22"/>
          </w:rPr>
          <w:t>3.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Alcohol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_Toc199415442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3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A451B73" w14:textId="0C60AAAF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3" w:history="1">
        <w:r w:rsidRPr="00880CA0">
          <w:rPr>
            <w:rStyle w:val="Hyperlink"/>
            <w:sz w:val="24"/>
            <w:szCs w:val="24"/>
          </w:rPr>
          <w:t>4.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4"/>
            <w:szCs w:val="24"/>
          </w:rPr>
          <w:t>Animals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_Toc199415443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3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83AF5D9" w14:textId="56C8AD3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4" w:history="1">
        <w:r w:rsidRPr="00880CA0">
          <w:rPr>
            <w:rStyle w:val="Hyperlink"/>
            <w:sz w:val="22"/>
            <w:szCs w:val="22"/>
          </w:rPr>
          <w:t>5.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Audio visual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_Toc199415444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3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08F67554" w14:textId="6AB85D1E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5" w:history="1">
        <w:r w:rsidRPr="00880CA0">
          <w:rPr>
            <w:rStyle w:val="Hyperlink"/>
            <w:sz w:val="22"/>
            <w:szCs w:val="22"/>
          </w:rPr>
          <w:t>6.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Breakdown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_Toc199415445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4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1FFD5C7" w14:textId="721FBBEB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6" w:history="1">
        <w:r w:rsidRPr="00880CA0">
          <w:rPr>
            <w:rStyle w:val="Hyperlink"/>
            <w:sz w:val="22"/>
            <w:szCs w:val="22"/>
          </w:rPr>
          <w:t>7.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Build up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_Toc199415446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4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EB93152" w14:textId="41759350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7" w:history="1">
        <w:r w:rsidRPr="00880CA0">
          <w:rPr>
            <w:rStyle w:val="Hyperlink"/>
            <w:sz w:val="22"/>
            <w:szCs w:val="22"/>
          </w:rPr>
          <w:t>8.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Carpet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_Toc199415447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4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21A604B6" w14:textId="331413FF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8" w:history="1">
        <w:r w:rsidRPr="00880CA0">
          <w:rPr>
            <w:rStyle w:val="Hyperlink"/>
            <w:sz w:val="22"/>
            <w:szCs w:val="22"/>
          </w:rPr>
          <w:t>9.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Catering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_Toc199415448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4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90F7F93" w14:textId="312831A8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9" w:history="1">
        <w:r w:rsidRPr="00880CA0">
          <w:rPr>
            <w:rStyle w:val="Hyperlink"/>
            <w:sz w:val="22"/>
            <w:szCs w:val="22"/>
          </w:rPr>
          <w:t>10.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Charging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_Toc199415449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29E12DA" w14:textId="6110844B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0" w:history="1">
        <w:r w:rsidRPr="00880CA0">
          <w:rPr>
            <w:rStyle w:val="Hyperlink"/>
            <w:sz w:val="22"/>
            <w:szCs w:val="22"/>
          </w:rPr>
          <w:t>11.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Children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_Toc199415450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5461720" w14:textId="24A67F26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1" w:history="1">
        <w:r w:rsidRPr="00880CA0">
          <w:rPr>
            <w:rStyle w:val="Hyperlink"/>
            <w:sz w:val="22"/>
            <w:szCs w:val="22"/>
          </w:rPr>
          <w:t>12.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Cleaning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_Toc199415451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CF20FF9" w14:textId="646E605F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2" w:history="1">
        <w:r w:rsidRPr="00880CA0">
          <w:rPr>
            <w:rStyle w:val="Hyperlink"/>
            <w:sz w:val="22"/>
            <w:szCs w:val="22"/>
          </w:rPr>
          <w:t>13.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Cloakroom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_Toc199415452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D5BAC21" w14:textId="5BC24D42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3" w:history="1">
        <w:r w:rsidRPr="00880CA0">
          <w:rPr>
            <w:rStyle w:val="Hyperlink"/>
            <w:sz w:val="22"/>
            <w:szCs w:val="22"/>
          </w:rPr>
          <w:t>14.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Complex Stands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_Toc199415453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0E764AD" w14:textId="45A0196C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4" w:history="1">
        <w:r w:rsidRPr="00880CA0">
          <w:rPr>
            <w:rStyle w:val="Hyperlink"/>
            <w:sz w:val="22"/>
            <w:szCs w:val="22"/>
          </w:rPr>
          <w:t>15.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Couriers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_Toc199415454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080E0FE7" w14:textId="6DA146E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5" w:history="1">
        <w:r w:rsidRPr="00880CA0">
          <w:rPr>
            <w:rStyle w:val="Hyperlink"/>
            <w:sz w:val="22"/>
            <w:szCs w:val="22"/>
          </w:rPr>
          <w:t>16.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Dividing Walls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_Toc199415455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1E84B63C" w14:textId="416F9DDA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6" w:history="1">
        <w:r w:rsidRPr="00880CA0">
          <w:rPr>
            <w:rStyle w:val="Hyperlink"/>
            <w:sz w:val="22"/>
            <w:szCs w:val="22"/>
          </w:rPr>
          <w:t>17.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Drones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_Toc199415456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44FE0CE" w14:textId="46EDEA55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7" w:history="1">
        <w:r w:rsidRPr="00880CA0">
          <w:rPr>
            <w:rStyle w:val="Hyperlink"/>
            <w:sz w:val="22"/>
            <w:szCs w:val="22"/>
          </w:rPr>
          <w:t>18.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Event App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_Toc199415457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77023D6" w14:textId="0E11B036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8" w:history="1">
        <w:r w:rsidRPr="00880CA0">
          <w:rPr>
            <w:rStyle w:val="Hyperlink"/>
            <w:sz w:val="22"/>
            <w:szCs w:val="22"/>
          </w:rPr>
          <w:t>19.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Fascia name board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_Toc199415458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41BC340" w14:textId="330F33FA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9" w:history="1">
        <w:r w:rsidRPr="00880CA0">
          <w:rPr>
            <w:rStyle w:val="Hyperlink"/>
            <w:sz w:val="22"/>
            <w:szCs w:val="22"/>
          </w:rPr>
          <w:t>20.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Filming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_Toc199415459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81E476A" w14:textId="472890A7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0" w:history="1">
        <w:r w:rsidRPr="00880CA0">
          <w:rPr>
            <w:rStyle w:val="Hyperlink"/>
            <w:sz w:val="22"/>
            <w:szCs w:val="22"/>
          </w:rPr>
          <w:t>21.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Forklifts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_Toc199415460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CA68D31" w14:textId="07D6A774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1" w:history="1">
        <w:r w:rsidRPr="00880CA0">
          <w:rPr>
            <w:rStyle w:val="Hyperlink"/>
            <w:sz w:val="22"/>
            <w:szCs w:val="22"/>
          </w:rPr>
          <w:t>22.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Furniture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_Toc199415461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2C8368EB" w14:textId="456B6DD0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2" w:history="1">
        <w:r w:rsidRPr="00880CA0">
          <w:rPr>
            <w:rStyle w:val="Hyperlink"/>
            <w:sz w:val="22"/>
            <w:szCs w:val="22"/>
          </w:rPr>
          <w:t>23.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Gas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_Toc199415462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85CCA39" w14:textId="49D46426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3" w:history="1">
        <w:r w:rsidRPr="00880CA0">
          <w:rPr>
            <w:rStyle w:val="Hyperlink"/>
            <w:sz w:val="22"/>
            <w:szCs w:val="22"/>
          </w:rPr>
          <w:t>24.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Giveaways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_Toc199415463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2AC6D828" w14:textId="0AC9C47C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4" w:history="1">
        <w:r w:rsidRPr="00880CA0">
          <w:rPr>
            <w:rStyle w:val="Hyperlink"/>
            <w:sz w:val="22"/>
            <w:szCs w:val="22"/>
          </w:rPr>
          <w:t>25.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Graphics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_Toc199415464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295F3C24" w14:textId="745B68D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5" w:history="1">
        <w:r w:rsidRPr="00880CA0">
          <w:rPr>
            <w:rStyle w:val="Hyperlink"/>
            <w:sz w:val="22"/>
            <w:szCs w:val="22"/>
          </w:rPr>
          <w:t>26.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Hanging banners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_Toc199415465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593011A" w14:textId="21E2EC21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6" w:history="1">
        <w:r w:rsidRPr="00880CA0">
          <w:rPr>
            <w:rStyle w:val="Hyperlink"/>
            <w:sz w:val="22"/>
            <w:szCs w:val="22"/>
          </w:rPr>
          <w:t>27.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Health &amp; Safety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_Toc199415466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339E1BFC" w14:textId="71DE309B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7" w:history="1">
        <w:r w:rsidRPr="00880CA0">
          <w:rPr>
            <w:rStyle w:val="Hyperlink"/>
            <w:sz w:val="22"/>
            <w:szCs w:val="22"/>
          </w:rPr>
          <w:t>28.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Height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_Toc199415467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3A46EB5" w14:textId="1DC16B1C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8" w:history="1">
        <w:r w:rsidRPr="00880CA0">
          <w:rPr>
            <w:rStyle w:val="Hyperlink"/>
            <w:sz w:val="22"/>
            <w:szCs w:val="22"/>
          </w:rPr>
          <w:t>29.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Hi-Vis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_Toc199415468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637FFA0" w14:textId="6BCDAC34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9" w:history="1">
        <w:r w:rsidRPr="00880CA0">
          <w:rPr>
            <w:rStyle w:val="Hyperlink"/>
            <w:sz w:val="22"/>
            <w:szCs w:val="22"/>
          </w:rPr>
          <w:t>30.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Hot works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_Toc199415469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0D569038" w14:textId="11FB5873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0" w:history="1">
        <w:r w:rsidRPr="00880CA0">
          <w:rPr>
            <w:rStyle w:val="Hyperlink"/>
            <w:sz w:val="22"/>
            <w:szCs w:val="22"/>
          </w:rPr>
          <w:t>31.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Internet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_Toc199415470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CE767D2" w14:textId="66611041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1" w:history="1">
        <w:r w:rsidRPr="00880CA0">
          <w:rPr>
            <w:rStyle w:val="Hyperlink"/>
            <w:sz w:val="22"/>
            <w:szCs w:val="22"/>
          </w:rPr>
          <w:t>32.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Island stands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_Toc199415471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486B4F6" w14:textId="0FF613A2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2" w:history="1">
        <w:r w:rsidRPr="00880CA0">
          <w:rPr>
            <w:rStyle w:val="Hyperlink"/>
            <w:sz w:val="22"/>
            <w:szCs w:val="22"/>
          </w:rPr>
          <w:t>33.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Lead retrieval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_Toc199415472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1ED91AC2" w14:textId="3FB6E24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3" w:history="1">
        <w:r w:rsidRPr="00880CA0">
          <w:rPr>
            <w:rStyle w:val="Hyperlink"/>
            <w:sz w:val="22"/>
            <w:szCs w:val="22"/>
          </w:rPr>
          <w:t>34.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Loading bay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_Toc199415473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09E452B5" w14:textId="1E9E5F5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4" w:history="1">
        <w:r w:rsidRPr="00880CA0">
          <w:rPr>
            <w:rStyle w:val="Hyperlink"/>
            <w:sz w:val="22"/>
            <w:szCs w:val="22"/>
          </w:rPr>
          <w:t>35.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Marketing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_Toc199415474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17458F25" w14:textId="2414544B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5" w:history="1">
        <w:r w:rsidRPr="00880CA0">
          <w:rPr>
            <w:rStyle w:val="Hyperlink"/>
            <w:sz w:val="22"/>
            <w:szCs w:val="22"/>
          </w:rPr>
          <w:t>36.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Music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_Toc199415475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2914A6B" w14:textId="2D18CF2A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6" w:history="1">
        <w:r w:rsidRPr="00880CA0">
          <w:rPr>
            <w:rStyle w:val="Hyperlink"/>
            <w:sz w:val="22"/>
            <w:szCs w:val="22"/>
          </w:rPr>
          <w:t>37.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Networking Team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_Toc199415476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AE0CBC0" w14:textId="0AD55085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7" w:history="1">
        <w:r w:rsidRPr="00880CA0">
          <w:rPr>
            <w:rStyle w:val="Hyperlink"/>
            <w:sz w:val="22"/>
            <w:szCs w:val="22"/>
          </w:rPr>
          <w:t>38.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Organiser’s office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_Toc199415477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1CF57FA3" w14:textId="7A6FE844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8" w:history="1">
        <w:r w:rsidRPr="00880CA0">
          <w:rPr>
            <w:rStyle w:val="Hyperlink"/>
            <w:sz w:val="22"/>
            <w:szCs w:val="22"/>
          </w:rPr>
          <w:t>39.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Parking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_Toc199415478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112E3F7F" w14:textId="38BDD3C0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9" w:history="1">
        <w:r w:rsidRPr="00880CA0">
          <w:rPr>
            <w:rStyle w:val="Hyperlink"/>
            <w:sz w:val="22"/>
            <w:szCs w:val="22"/>
          </w:rPr>
          <w:t>40.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Passes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_Toc199415479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3646B637" w14:textId="683BC39C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0" w:history="1">
        <w:r w:rsidRPr="00880CA0">
          <w:rPr>
            <w:rStyle w:val="Hyperlink"/>
            <w:sz w:val="22"/>
            <w:szCs w:val="22"/>
          </w:rPr>
          <w:t>41.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Photography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_Toc199415480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1C935F8" w14:textId="5403CAA2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1" w:history="1">
        <w:r w:rsidRPr="00880CA0">
          <w:rPr>
            <w:rStyle w:val="Hyperlink"/>
            <w:sz w:val="22"/>
            <w:szCs w:val="22"/>
          </w:rPr>
          <w:t>42.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Power &amp; lighting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_Toc199415481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2F284AB4" w14:textId="7468443F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2" w:history="1">
        <w:r w:rsidRPr="00880CA0">
          <w:rPr>
            <w:rStyle w:val="Hyperlink"/>
            <w:sz w:val="22"/>
            <w:szCs w:val="22"/>
          </w:rPr>
          <w:t>43.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Public Liability Insurance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_Toc199415482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37C6AC8A" w14:textId="4278BEA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3" w:history="1">
        <w:r w:rsidRPr="00880CA0">
          <w:rPr>
            <w:rStyle w:val="Hyperlink"/>
            <w:sz w:val="22"/>
            <w:szCs w:val="22"/>
          </w:rPr>
          <w:t>44.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Raised flooring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_Toc199415483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BD5F91B" w14:textId="341E3567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4" w:history="1">
        <w:r w:rsidRPr="00880CA0">
          <w:rPr>
            <w:rStyle w:val="Hyperlink"/>
            <w:sz w:val="22"/>
            <w:szCs w:val="22"/>
          </w:rPr>
          <w:t>45.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Registration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_Toc199415484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3AC26BE2" w14:textId="1CCA8B5F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5" w:history="1">
        <w:r w:rsidRPr="00880CA0">
          <w:rPr>
            <w:rStyle w:val="Hyperlink"/>
            <w:sz w:val="22"/>
            <w:szCs w:val="22"/>
          </w:rPr>
          <w:t>46.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Rigging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_Toc199415485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FB1863B" w14:textId="66FAEED6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6" w:history="1">
        <w:r w:rsidRPr="00880CA0">
          <w:rPr>
            <w:rStyle w:val="Hyperlink"/>
            <w:sz w:val="22"/>
            <w:szCs w:val="22"/>
          </w:rPr>
          <w:t>47.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Security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_Toc199415486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8776A0F" w14:textId="181E8C64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7" w:history="1">
        <w:r w:rsidRPr="00880CA0">
          <w:rPr>
            <w:rStyle w:val="Hyperlink"/>
            <w:sz w:val="22"/>
            <w:szCs w:val="22"/>
          </w:rPr>
          <w:t>48.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Shell scheme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_Toc199415487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82CBF7A" w14:textId="722D9D25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8" w:history="1">
        <w:r w:rsidRPr="00880CA0">
          <w:rPr>
            <w:rStyle w:val="Hyperlink"/>
            <w:sz w:val="22"/>
            <w:szCs w:val="22"/>
          </w:rPr>
          <w:t>49.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Shipping &amp; Freight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_Toc199415488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7BA9916" w14:textId="0BFBAE1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9" w:history="1">
        <w:r w:rsidRPr="00880CA0">
          <w:rPr>
            <w:rStyle w:val="Hyperlink"/>
            <w:sz w:val="22"/>
            <w:szCs w:val="22"/>
          </w:rPr>
          <w:t>50.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Space only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_Toc199415489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C8FE52A" w14:textId="7D1F7EA2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90" w:history="1">
        <w:r w:rsidRPr="00880CA0">
          <w:rPr>
            <w:rStyle w:val="Hyperlink"/>
            <w:sz w:val="22"/>
            <w:szCs w:val="22"/>
          </w:rPr>
          <w:t>51.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Start-ups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_Toc199415490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75765FB" w14:textId="379FDE02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91" w:history="1">
        <w:r w:rsidRPr="00880CA0">
          <w:rPr>
            <w:rStyle w:val="Hyperlink"/>
            <w:sz w:val="22"/>
            <w:szCs w:val="22"/>
          </w:rPr>
          <w:t>52.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Stand Plans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_Toc199415491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EF03355" w14:textId="04AC2E6A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92" w:history="1">
        <w:r w:rsidRPr="00880CA0">
          <w:rPr>
            <w:rStyle w:val="Hyperlink"/>
            <w:sz w:val="22"/>
            <w:szCs w:val="22"/>
          </w:rPr>
          <w:t>53.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Storage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_Toc199415492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FEE4C52" w14:textId="2630F61F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93" w:history="1">
        <w:r w:rsidRPr="00880CA0">
          <w:rPr>
            <w:rStyle w:val="Hyperlink"/>
            <w:sz w:val="22"/>
            <w:szCs w:val="22"/>
          </w:rPr>
          <w:t>54.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Venue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_Toc199415493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3F2DD26" w14:textId="447D8931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94" w:history="1">
        <w:r w:rsidRPr="00880CA0">
          <w:rPr>
            <w:rStyle w:val="Hyperlink"/>
            <w:sz w:val="22"/>
            <w:szCs w:val="22"/>
          </w:rPr>
          <w:t>55.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Waste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_Toc199415494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271AE235" w14:textId="3516E71E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95" w:history="1">
        <w:r w:rsidRPr="00880CA0">
          <w:rPr>
            <w:rStyle w:val="Hyperlink"/>
            <w:sz w:val="22"/>
            <w:szCs w:val="22"/>
          </w:rPr>
          <w:t>56.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Water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_Toc199415495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22BBCD8" w14:textId="5507E153" w:rsidR="00880CA0" w:rsidRPr="00880CA0" w:rsidRDefault="007D47E8" w:rsidP="00880CA0">
      <w:pPr>
        <w:pStyle w:val="NoSpacing"/>
        <w:rPr>
          <w:rFonts w:cstheme="minorHAnsi"/>
          <w:sz w:val="28"/>
          <w:szCs w:val="28"/>
        </w:rPr>
      </w:pPr>
      <w:r w:rsidRPr="00880CA0">
        <w:rPr>
          <w:rFonts w:cstheme="minorHAnsi"/>
          <w:b w:val="0"/>
          <w:color w:val="auto"/>
          <w:u w:val="none"/>
        </w:rPr>
        <w:fldChar w:fldCharType="end"/>
      </w:r>
    </w:p>
    <w:p w14:paraId="6D49C059" w14:textId="77777777" w:rsidR="00880CA0" w:rsidRPr="00ED6CC0" w:rsidRDefault="00880CA0" w:rsidP="00037C09">
      <w:pPr>
        <w:rPr>
          <w:rFonts w:cstheme="minorHAnsi"/>
          <w:b/>
          <w:bCs/>
          <w:sz w:val="24"/>
          <w:szCs w:val="24"/>
          <w:u w:val="single"/>
        </w:rPr>
      </w:pPr>
    </w:p>
    <w:p w14:paraId="59FD7BCB" w14:textId="77777777" w:rsidR="00880CA0" w:rsidRPr="00ED6CC0" w:rsidRDefault="00880CA0" w:rsidP="00037C09">
      <w:pPr>
        <w:rPr>
          <w:rFonts w:cstheme="minorHAnsi"/>
          <w:b/>
          <w:bCs/>
          <w:sz w:val="24"/>
          <w:szCs w:val="24"/>
          <w:u w:val="single"/>
        </w:rPr>
      </w:pPr>
    </w:p>
    <w:p w14:paraId="63F125B2" w14:textId="77777777" w:rsidR="003303C1" w:rsidRPr="00ED6CC0" w:rsidRDefault="003303C1" w:rsidP="00DC710D">
      <w:pPr>
        <w:pStyle w:val="Style1"/>
        <w:rPr>
          <w:sz w:val="28"/>
          <w:szCs w:val="28"/>
        </w:rPr>
      </w:pPr>
      <w:bookmarkStart w:id="0" w:name="_Toc199415440"/>
      <w:r w:rsidRPr="00ED6CC0">
        <w:rPr>
          <w:sz w:val="28"/>
          <w:szCs w:val="28"/>
        </w:rPr>
        <w:t>Accessibility</w:t>
      </w:r>
      <w:bookmarkEnd w:id="0"/>
      <w:r w:rsidRPr="00ED6CC0">
        <w:rPr>
          <w:sz w:val="28"/>
          <w:szCs w:val="28"/>
        </w:rPr>
        <w:t xml:space="preserve">  </w:t>
      </w:r>
    </w:p>
    <w:p w14:paraId="1A986897" w14:textId="6D37A810" w:rsidR="003303C1" w:rsidRPr="00ED6CC0" w:rsidRDefault="003303C1" w:rsidP="00333D30">
      <w:pPr>
        <w:jc w:val="both"/>
        <w:rPr>
          <w:rFonts w:cstheme="minorHAnsi"/>
          <w:sz w:val="24"/>
          <w:szCs w:val="24"/>
          <w:lang w:eastAsia="en-GB"/>
        </w:rPr>
      </w:pPr>
      <w:r w:rsidRPr="00ED6CC0">
        <w:rPr>
          <w:rFonts w:cstheme="minorHAnsi"/>
          <w:sz w:val="24"/>
          <w:szCs w:val="24"/>
          <w:lang w:eastAsia="en-GB"/>
        </w:rPr>
        <w:t>It is the exhibitor's responsibility to make their stand accessible to wheelchair users. Whatever the content of the stand is</w:t>
      </w:r>
      <w:r w:rsidR="009B6FFC" w:rsidRPr="00ED6CC0">
        <w:rPr>
          <w:rFonts w:cstheme="minorHAnsi"/>
          <w:sz w:val="24"/>
          <w:szCs w:val="24"/>
          <w:lang w:eastAsia="en-GB"/>
        </w:rPr>
        <w:t>,</w:t>
      </w:r>
      <w:r w:rsidRPr="00ED6CC0">
        <w:rPr>
          <w:rFonts w:cstheme="minorHAnsi"/>
          <w:sz w:val="24"/>
          <w:szCs w:val="24"/>
          <w:lang w:eastAsia="en-GB"/>
        </w:rPr>
        <w:t xml:space="preserve"> it needs to be accessible to all. Please note the following when designing your stand: Stands with platforms that exceed </w:t>
      </w:r>
      <w:r w:rsidR="00DA07CB" w:rsidRPr="00ED6CC0">
        <w:rPr>
          <w:rFonts w:cstheme="minorHAnsi"/>
          <w:sz w:val="24"/>
          <w:szCs w:val="24"/>
          <w:lang w:eastAsia="en-GB"/>
        </w:rPr>
        <w:t>40</w:t>
      </w:r>
      <w:r w:rsidRPr="00ED6CC0">
        <w:rPr>
          <w:rFonts w:cstheme="minorHAnsi"/>
          <w:sz w:val="24"/>
          <w:szCs w:val="24"/>
          <w:lang w:eastAsia="en-GB"/>
        </w:rPr>
        <w:t>mm should incorporate a ramp into their stand design. Serving counters should have a low access point no higher than 760mm or a lap tray should be provided for the convenience of disabled people. the gradient of any ramp should be no greater than 1:12.</w:t>
      </w:r>
    </w:p>
    <w:p w14:paraId="186517BF" w14:textId="14CCB276" w:rsidR="002E089D" w:rsidRDefault="002E089D" w:rsidP="00333D30">
      <w:pPr>
        <w:jc w:val="both"/>
        <w:rPr>
          <w:rFonts w:eastAsia="Times New Roman" w:cstheme="minorHAnsi"/>
          <w:color w:val="7F0075"/>
          <w:kern w:val="0"/>
          <w:sz w:val="24"/>
          <w:szCs w:val="24"/>
          <w:lang w:eastAsia="en-GB"/>
          <w14:ligatures w14:val="none"/>
        </w:rPr>
      </w:pPr>
      <w:r w:rsidRPr="00ED6CC0">
        <w:rPr>
          <w:rFonts w:eastAsia="Times New Roman" w:cstheme="minorHAnsi"/>
          <w:color w:val="181818"/>
          <w:kern w:val="0"/>
          <w:sz w:val="24"/>
          <w:szCs w:val="24"/>
          <w:lang w:eastAsia="en-GB"/>
          <w14:ligatures w14:val="none"/>
        </w:rPr>
        <w:t>For a venue guide on accessibility please follow</w:t>
      </w:r>
      <w:hyperlink r:id="rId11" w:history="1">
        <w:r w:rsidRPr="00ED6CC0">
          <w:rPr>
            <w:rStyle w:val="Hyperlink"/>
            <w:rFonts w:eastAsia="Times New Roman" w:cstheme="minorHAnsi"/>
            <w:color w:val="7F0075"/>
            <w:kern w:val="0"/>
            <w:sz w:val="24"/>
            <w:szCs w:val="24"/>
            <w:lang w:eastAsia="en-GB"/>
            <w14:ligatures w14:val="none"/>
          </w:rPr>
          <w:t xml:space="preserve"> this link</w:t>
        </w:r>
      </w:hyperlink>
      <w:r w:rsidRPr="00ED6CC0">
        <w:rPr>
          <w:rFonts w:eastAsia="Times New Roman" w:cstheme="minorHAnsi"/>
          <w:color w:val="7F0075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BA19B91" w14:textId="77777777" w:rsidR="00ED6CC0" w:rsidRPr="00ED6CC0" w:rsidRDefault="00ED6CC0" w:rsidP="00333D30">
      <w:pPr>
        <w:jc w:val="both"/>
        <w:rPr>
          <w:rFonts w:eastAsia="Times New Roman" w:cstheme="minorHAnsi"/>
          <w:color w:val="0097D0"/>
          <w:kern w:val="0"/>
          <w:sz w:val="24"/>
          <w:szCs w:val="24"/>
          <w:lang w:eastAsia="en-GB"/>
          <w14:ligatures w14:val="none"/>
        </w:rPr>
      </w:pPr>
    </w:p>
    <w:p w14:paraId="34973F23" w14:textId="11FFBA3D" w:rsidR="007C3B27" w:rsidRPr="00ED6CC0" w:rsidRDefault="007C3B27" w:rsidP="00DC710D">
      <w:pPr>
        <w:pStyle w:val="Style1"/>
        <w:rPr>
          <w:sz w:val="28"/>
          <w:szCs w:val="28"/>
        </w:rPr>
      </w:pPr>
      <w:bookmarkStart w:id="1" w:name="_Toc199415441"/>
      <w:r w:rsidRPr="00ED6CC0">
        <w:rPr>
          <w:sz w:val="28"/>
          <w:szCs w:val="28"/>
        </w:rPr>
        <w:t>Accommodation</w:t>
      </w:r>
      <w:bookmarkEnd w:id="1"/>
    </w:p>
    <w:p w14:paraId="0E74B3C1" w14:textId="41A3C0E7" w:rsidR="007D3756" w:rsidRDefault="007D3756" w:rsidP="00333D30">
      <w:pPr>
        <w:jc w:val="both"/>
        <w:rPr>
          <w:rFonts w:cstheme="minorHAnsi"/>
          <w:color w:val="7F0075"/>
          <w:sz w:val="24"/>
          <w:szCs w:val="24"/>
        </w:rPr>
      </w:pPr>
      <w:r w:rsidRPr="00ED6CC0">
        <w:rPr>
          <w:rFonts w:cstheme="minorHAnsi"/>
          <w:sz w:val="24"/>
          <w:szCs w:val="24"/>
        </w:rPr>
        <w:t xml:space="preserve">For discounted rates </w:t>
      </w:r>
      <w:r w:rsidR="00300F40" w:rsidRPr="00ED6CC0">
        <w:rPr>
          <w:rFonts w:cstheme="minorHAnsi"/>
          <w:sz w:val="24"/>
          <w:szCs w:val="24"/>
        </w:rPr>
        <w:t>for the event please follow</w:t>
      </w:r>
      <w:r w:rsidR="00300F40" w:rsidRPr="00ED6CC0">
        <w:rPr>
          <w:rFonts w:cstheme="minorHAnsi"/>
          <w:color w:val="7F0075"/>
          <w:sz w:val="24"/>
          <w:szCs w:val="24"/>
        </w:rPr>
        <w:t xml:space="preserve"> </w:t>
      </w:r>
      <w:hyperlink r:id="rId12" w:history="1">
        <w:r w:rsidR="009C0DC9" w:rsidRPr="00ED6CC0">
          <w:rPr>
            <w:rStyle w:val="Hyperlink"/>
            <w:rFonts w:cstheme="minorHAnsi"/>
            <w:color w:val="7F0075"/>
            <w:sz w:val="24"/>
            <w:szCs w:val="24"/>
          </w:rPr>
          <w:t>this link</w:t>
        </w:r>
      </w:hyperlink>
    </w:p>
    <w:p w14:paraId="683CF3A3" w14:textId="77777777" w:rsidR="00ED6CC0" w:rsidRPr="00ED6CC0" w:rsidRDefault="00ED6CC0" w:rsidP="00333D30">
      <w:pPr>
        <w:jc w:val="both"/>
        <w:rPr>
          <w:rFonts w:cstheme="minorHAnsi"/>
          <w:sz w:val="24"/>
          <w:szCs w:val="24"/>
        </w:rPr>
      </w:pPr>
    </w:p>
    <w:p w14:paraId="295DF855" w14:textId="77777777" w:rsidR="007C3B27" w:rsidRPr="00ED6CC0" w:rsidRDefault="007C3B27" w:rsidP="00DC710D">
      <w:pPr>
        <w:pStyle w:val="Style1"/>
        <w:rPr>
          <w:sz w:val="28"/>
          <w:szCs w:val="28"/>
        </w:rPr>
      </w:pPr>
      <w:bookmarkStart w:id="2" w:name="_Toc199415442"/>
      <w:r w:rsidRPr="00ED6CC0">
        <w:rPr>
          <w:sz w:val="28"/>
          <w:szCs w:val="28"/>
        </w:rPr>
        <w:t>Alcohol</w:t>
      </w:r>
      <w:bookmarkEnd w:id="2"/>
      <w:r w:rsidRPr="00ED6CC0">
        <w:rPr>
          <w:sz w:val="28"/>
          <w:szCs w:val="28"/>
        </w:rPr>
        <w:t xml:space="preserve"> </w:t>
      </w:r>
    </w:p>
    <w:p w14:paraId="7AEC240C" w14:textId="318AC374" w:rsidR="001C6B1A" w:rsidRPr="00ED6CC0" w:rsidRDefault="001C6B1A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 xml:space="preserve">The consumption of alcohol within the halls during build-up and breakdown is not permitted. </w:t>
      </w:r>
    </w:p>
    <w:p w14:paraId="001DEE93" w14:textId="482840B1" w:rsidR="00A933BF" w:rsidRDefault="00300F40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 xml:space="preserve">Alcohol is permitted </w:t>
      </w:r>
      <w:r w:rsidR="00E6484C" w:rsidRPr="00ED6CC0">
        <w:rPr>
          <w:rFonts w:cstheme="minorHAnsi"/>
          <w:sz w:val="24"/>
          <w:szCs w:val="24"/>
        </w:rPr>
        <w:t xml:space="preserve">during the open times </w:t>
      </w:r>
      <w:r w:rsidR="003E1F6C" w:rsidRPr="00ED6CC0">
        <w:rPr>
          <w:rFonts w:cstheme="minorHAnsi"/>
          <w:sz w:val="24"/>
          <w:szCs w:val="24"/>
        </w:rPr>
        <w:t>of the event</w:t>
      </w:r>
      <w:r w:rsidR="00B043D7" w:rsidRPr="00ED6CC0">
        <w:rPr>
          <w:rFonts w:cstheme="minorHAnsi"/>
          <w:sz w:val="24"/>
          <w:szCs w:val="24"/>
        </w:rPr>
        <w:t xml:space="preserve">, </w:t>
      </w:r>
      <w:r w:rsidR="00000A5E" w:rsidRPr="00ED6CC0">
        <w:rPr>
          <w:rFonts w:cstheme="minorHAnsi"/>
          <w:sz w:val="24"/>
          <w:szCs w:val="24"/>
        </w:rPr>
        <w:t>however,</w:t>
      </w:r>
      <w:r w:rsidR="00B043D7" w:rsidRPr="00ED6CC0">
        <w:rPr>
          <w:rFonts w:cstheme="minorHAnsi"/>
          <w:sz w:val="24"/>
          <w:szCs w:val="24"/>
        </w:rPr>
        <w:t xml:space="preserve"> must be purchase</w:t>
      </w:r>
      <w:r w:rsidR="009C0DC9" w:rsidRPr="00ED6CC0">
        <w:rPr>
          <w:rFonts w:cstheme="minorHAnsi"/>
          <w:sz w:val="24"/>
          <w:szCs w:val="24"/>
        </w:rPr>
        <w:t>d</w:t>
      </w:r>
      <w:r w:rsidR="00B043D7" w:rsidRPr="00ED6CC0">
        <w:rPr>
          <w:rFonts w:cstheme="minorHAnsi"/>
          <w:sz w:val="24"/>
          <w:szCs w:val="24"/>
        </w:rPr>
        <w:t xml:space="preserve"> from the official catering company </w:t>
      </w:r>
      <w:r w:rsidR="001C5D72" w:rsidRPr="00ED6CC0">
        <w:rPr>
          <w:rFonts w:cstheme="minorHAnsi"/>
          <w:sz w:val="24"/>
          <w:szCs w:val="24"/>
        </w:rPr>
        <w:t xml:space="preserve">(Wasserman) </w:t>
      </w:r>
      <w:r w:rsidR="00B043D7" w:rsidRPr="00ED6CC0">
        <w:rPr>
          <w:rFonts w:cstheme="minorHAnsi"/>
          <w:sz w:val="24"/>
          <w:szCs w:val="24"/>
        </w:rPr>
        <w:t>at the venue</w:t>
      </w:r>
      <w:r w:rsidR="00000A5E" w:rsidRPr="00ED6CC0">
        <w:rPr>
          <w:rFonts w:cstheme="minorHAnsi"/>
          <w:sz w:val="24"/>
          <w:szCs w:val="24"/>
        </w:rPr>
        <w:t>.</w:t>
      </w:r>
      <w:r w:rsidR="009B6FFC" w:rsidRPr="00ED6CC0">
        <w:rPr>
          <w:rFonts w:cstheme="minorHAnsi"/>
          <w:sz w:val="24"/>
          <w:szCs w:val="24"/>
        </w:rPr>
        <w:t xml:space="preserve"> Ple</w:t>
      </w:r>
      <w:r w:rsidR="00BB5653" w:rsidRPr="00ED6CC0">
        <w:rPr>
          <w:rFonts w:cstheme="minorHAnsi"/>
          <w:sz w:val="24"/>
          <w:szCs w:val="24"/>
        </w:rPr>
        <w:t xml:space="preserve">ase click </w:t>
      </w:r>
      <w:hyperlink r:id="rId13" w:history="1">
        <w:r w:rsidR="00BB5653" w:rsidRPr="00ED6CC0">
          <w:rPr>
            <w:rStyle w:val="Hyperlink"/>
            <w:rFonts w:cstheme="minorHAnsi"/>
            <w:color w:val="7F0075"/>
            <w:sz w:val="24"/>
            <w:szCs w:val="24"/>
          </w:rPr>
          <w:t>here</w:t>
        </w:r>
      </w:hyperlink>
      <w:r w:rsidR="00BB5653" w:rsidRPr="00ED6CC0">
        <w:rPr>
          <w:rFonts w:cstheme="minorHAnsi"/>
          <w:sz w:val="24"/>
          <w:szCs w:val="24"/>
        </w:rPr>
        <w:t xml:space="preserve"> for more information</w:t>
      </w:r>
      <w:r w:rsidR="001C5D72" w:rsidRPr="00ED6CC0">
        <w:rPr>
          <w:rFonts w:cstheme="minorHAnsi"/>
          <w:sz w:val="24"/>
          <w:szCs w:val="24"/>
        </w:rPr>
        <w:t>.</w:t>
      </w:r>
    </w:p>
    <w:p w14:paraId="5200F348" w14:textId="77777777" w:rsidR="00ED6CC0" w:rsidRPr="00ED6CC0" w:rsidRDefault="00ED6CC0" w:rsidP="00333D30">
      <w:pPr>
        <w:jc w:val="both"/>
        <w:rPr>
          <w:rFonts w:cstheme="minorHAnsi"/>
          <w:sz w:val="24"/>
          <w:szCs w:val="24"/>
        </w:rPr>
      </w:pPr>
    </w:p>
    <w:p w14:paraId="195184AB" w14:textId="4F9FCFE3" w:rsidR="00501B6A" w:rsidRPr="00ED6CC0" w:rsidRDefault="007C3B27" w:rsidP="00DC710D">
      <w:pPr>
        <w:pStyle w:val="Style1"/>
        <w:rPr>
          <w:sz w:val="28"/>
          <w:szCs w:val="28"/>
        </w:rPr>
      </w:pPr>
      <w:bookmarkStart w:id="3" w:name="_Toc199415443"/>
      <w:r w:rsidRPr="00ED6CC0">
        <w:rPr>
          <w:sz w:val="28"/>
          <w:szCs w:val="28"/>
        </w:rPr>
        <w:t>Animals</w:t>
      </w:r>
      <w:bookmarkEnd w:id="3"/>
    </w:p>
    <w:p w14:paraId="69A99D2D" w14:textId="6A82B205" w:rsidR="00501B6A" w:rsidRPr="00ED6CC0" w:rsidRDefault="00501B6A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 xml:space="preserve">Trained assistance and guide dogs are welcome </w:t>
      </w:r>
      <w:r w:rsidR="001C5D72" w:rsidRPr="00ED6CC0">
        <w:rPr>
          <w:rFonts w:cstheme="minorHAnsi"/>
          <w:sz w:val="24"/>
          <w:szCs w:val="24"/>
        </w:rPr>
        <w:t xml:space="preserve">with prior </w:t>
      </w:r>
      <w:r w:rsidR="00827EB6" w:rsidRPr="00ED6CC0">
        <w:rPr>
          <w:rFonts w:cstheme="minorHAnsi"/>
          <w:sz w:val="24"/>
          <w:szCs w:val="24"/>
        </w:rPr>
        <w:t>approval from the event organisers.</w:t>
      </w:r>
      <w:r w:rsidRPr="00ED6CC0">
        <w:rPr>
          <w:rFonts w:cstheme="minorHAnsi"/>
          <w:sz w:val="24"/>
          <w:szCs w:val="24"/>
        </w:rPr>
        <w:t xml:space="preserve"> </w:t>
      </w:r>
      <w:r w:rsidR="00827EB6" w:rsidRPr="00ED6CC0">
        <w:rPr>
          <w:rFonts w:cstheme="minorHAnsi"/>
          <w:sz w:val="24"/>
          <w:szCs w:val="24"/>
        </w:rPr>
        <w:t>P</w:t>
      </w:r>
      <w:r w:rsidRPr="00ED6CC0">
        <w:rPr>
          <w:rFonts w:cstheme="minorHAnsi"/>
          <w:sz w:val="24"/>
          <w:szCs w:val="24"/>
        </w:rPr>
        <w:t>lease be mindful that certain environments, where noise levels or attendance numbers are high, can be stressful or confusing for assistance dogs.</w:t>
      </w:r>
    </w:p>
    <w:p w14:paraId="3432861E" w14:textId="31574751" w:rsidR="00501B6A" w:rsidRDefault="00501B6A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>For the safety and wellbeing of your dog they must always be visible to staff and other visitors with a working harness.</w:t>
      </w:r>
    </w:p>
    <w:p w14:paraId="374A681F" w14:textId="77777777" w:rsidR="00ED6CC0" w:rsidRPr="00ED6CC0" w:rsidRDefault="00ED6CC0" w:rsidP="00333D30">
      <w:pPr>
        <w:jc w:val="both"/>
        <w:rPr>
          <w:rFonts w:cstheme="minorHAnsi"/>
          <w:sz w:val="24"/>
          <w:szCs w:val="24"/>
        </w:rPr>
      </w:pPr>
    </w:p>
    <w:p w14:paraId="6E5E9BD1" w14:textId="77777777" w:rsidR="00807684" w:rsidRPr="00ED6CC0" w:rsidRDefault="007C3B27" w:rsidP="00DC710D">
      <w:pPr>
        <w:pStyle w:val="Style1"/>
        <w:rPr>
          <w:sz w:val="28"/>
          <w:szCs w:val="28"/>
        </w:rPr>
      </w:pPr>
      <w:bookmarkStart w:id="4" w:name="_Toc199415444"/>
      <w:r w:rsidRPr="00ED6CC0">
        <w:rPr>
          <w:sz w:val="28"/>
          <w:szCs w:val="28"/>
        </w:rPr>
        <w:t>Audio visual</w:t>
      </w:r>
      <w:bookmarkEnd w:id="4"/>
    </w:p>
    <w:p w14:paraId="0D5F289C" w14:textId="3D1F8E05" w:rsidR="002A10AE" w:rsidRPr="002A10AE" w:rsidRDefault="002A10AE" w:rsidP="002A10AE">
      <w:pPr>
        <w:rPr>
          <w:sz w:val="24"/>
          <w:szCs w:val="24"/>
        </w:rPr>
      </w:pPr>
      <w:r w:rsidRPr="002A10AE">
        <w:rPr>
          <w:sz w:val="24"/>
          <w:szCs w:val="24"/>
        </w:rPr>
        <w:t xml:space="preserve">Any requirements can be ordered through A-Booth </w:t>
      </w:r>
      <w:proofErr w:type="spellStart"/>
      <w:r w:rsidRPr="002A10AE">
        <w:rPr>
          <w:sz w:val="24"/>
          <w:szCs w:val="24"/>
        </w:rPr>
        <w:t>webshop</w:t>
      </w:r>
      <w:proofErr w:type="spellEnd"/>
      <w:r>
        <w:rPr>
          <w:sz w:val="24"/>
          <w:szCs w:val="24"/>
        </w:rPr>
        <w:t xml:space="preserve">: </w:t>
      </w:r>
      <w:hyperlink r:id="rId14" w:history="1">
        <w:r w:rsidR="000610A5" w:rsidRPr="000610A5">
          <w:rPr>
            <w:rStyle w:val="Hyperlink"/>
            <w:sz w:val="24"/>
            <w:szCs w:val="24"/>
            <w:lang w:val="en-US"/>
          </w:rPr>
          <w:t>https://biotechx.a-booth.com</w:t>
        </w:r>
      </w:hyperlink>
      <w:r w:rsidR="000610A5">
        <w:rPr>
          <w:sz w:val="24"/>
          <w:szCs w:val="24"/>
        </w:rPr>
        <w:t xml:space="preserve"> </w:t>
      </w:r>
    </w:p>
    <w:p w14:paraId="3C7E3493" w14:textId="08D56F63" w:rsidR="00ED6CC0" w:rsidRDefault="00ED6CC0" w:rsidP="72D01108">
      <w:pPr>
        <w:jc w:val="both"/>
        <w:rPr>
          <w:sz w:val="24"/>
          <w:szCs w:val="24"/>
        </w:rPr>
      </w:pPr>
    </w:p>
    <w:p w14:paraId="28B42023" w14:textId="77777777" w:rsidR="00AC5E2D" w:rsidRDefault="00AC5E2D" w:rsidP="72D01108">
      <w:pPr>
        <w:jc w:val="both"/>
        <w:rPr>
          <w:sz w:val="24"/>
          <w:szCs w:val="24"/>
        </w:rPr>
      </w:pPr>
    </w:p>
    <w:p w14:paraId="70A57904" w14:textId="77777777" w:rsidR="00AC5E2D" w:rsidRDefault="00AC5E2D" w:rsidP="72D01108">
      <w:pPr>
        <w:jc w:val="both"/>
        <w:rPr>
          <w:sz w:val="24"/>
          <w:szCs w:val="24"/>
        </w:rPr>
      </w:pPr>
    </w:p>
    <w:p w14:paraId="4E4F00C9" w14:textId="77777777" w:rsidR="00AC5E2D" w:rsidRPr="00ED6CC0" w:rsidRDefault="00AC5E2D" w:rsidP="72D01108">
      <w:pPr>
        <w:jc w:val="both"/>
        <w:rPr>
          <w:sz w:val="24"/>
          <w:szCs w:val="24"/>
        </w:rPr>
      </w:pPr>
    </w:p>
    <w:p w14:paraId="480CFB1B" w14:textId="1B3F0650" w:rsidR="00827EB6" w:rsidRPr="00A4445D" w:rsidRDefault="007C3B27" w:rsidP="00827EB6">
      <w:pPr>
        <w:pStyle w:val="Style1"/>
        <w:rPr>
          <w:sz w:val="28"/>
          <w:szCs w:val="28"/>
        </w:rPr>
      </w:pPr>
      <w:bookmarkStart w:id="5" w:name="_Toc199415445"/>
      <w:r w:rsidRPr="00ED6CC0">
        <w:rPr>
          <w:sz w:val="28"/>
          <w:szCs w:val="28"/>
        </w:rPr>
        <w:lastRenderedPageBreak/>
        <w:t>Breakdown</w:t>
      </w:r>
      <w:bookmarkEnd w:id="5"/>
      <w:r w:rsidRPr="00ED6CC0">
        <w:rPr>
          <w:sz w:val="28"/>
          <w:szCs w:val="28"/>
        </w:rPr>
        <w:t xml:space="preserve"> </w:t>
      </w:r>
    </w:p>
    <w:p w14:paraId="4765DE93" w14:textId="77777777" w:rsidR="00A4445D" w:rsidRPr="00A4445D" w:rsidRDefault="00A4445D" w:rsidP="00A4445D">
      <w:pPr>
        <w:rPr>
          <w:sz w:val="24"/>
          <w:szCs w:val="24"/>
        </w:rPr>
      </w:pPr>
      <w:bookmarkStart w:id="6" w:name="_Toc199415446"/>
      <w:r w:rsidRPr="00A4445D">
        <w:rPr>
          <w:b/>
          <w:bCs/>
          <w:sz w:val="24"/>
          <w:szCs w:val="24"/>
        </w:rPr>
        <w:t>Thursday 8</w:t>
      </w:r>
      <w:r w:rsidRPr="00A4445D">
        <w:rPr>
          <w:b/>
          <w:bCs/>
          <w:sz w:val="24"/>
          <w:szCs w:val="24"/>
          <w:vertAlign w:val="superscript"/>
        </w:rPr>
        <w:t>th</w:t>
      </w:r>
      <w:r w:rsidRPr="00A4445D">
        <w:rPr>
          <w:b/>
          <w:bCs/>
          <w:sz w:val="24"/>
          <w:szCs w:val="24"/>
        </w:rPr>
        <w:t xml:space="preserve"> October</w:t>
      </w:r>
      <w:r w:rsidRPr="00A4445D">
        <w:rPr>
          <w:sz w:val="24"/>
          <w:szCs w:val="24"/>
        </w:rPr>
        <w:t xml:space="preserve">: 3pm – 8pm </w:t>
      </w:r>
    </w:p>
    <w:p w14:paraId="7C244F5C" w14:textId="77777777" w:rsidR="00827EB6" w:rsidRPr="00827EB6" w:rsidRDefault="00827EB6" w:rsidP="00827E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181818"/>
          <w:kern w:val="0"/>
          <w:sz w:val="24"/>
          <w:szCs w:val="24"/>
          <w:lang w:eastAsia="en-GB"/>
          <w14:ligatures w14:val="none"/>
        </w:rPr>
      </w:pPr>
      <w:r w:rsidRPr="00827EB6">
        <w:rPr>
          <w:rFonts w:eastAsia="Times New Roman" w:cstheme="minorHAnsi"/>
          <w:color w:val="050000"/>
          <w:kern w:val="0"/>
          <w:sz w:val="24"/>
          <w:szCs w:val="24"/>
          <w:lang w:eastAsia="en-GB"/>
          <w14:ligatures w14:val="none"/>
        </w:rPr>
        <w:t>All exhibits must be cleared from the exhibition area by 8pm</w:t>
      </w:r>
    </w:p>
    <w:p w14:paraId="1C63C432" w14:textId="4DC175A4" w:rsidR="00827EB6" w:rsidRPr="00ED6CC0" w:rsidRDefault="00827EB6" w:rsidP="00827E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181818"/>
          <w:kern w:val="0"/>
          <w:sz w:val="24"/>
          <w:szCs w:val="24"/>
          <w:lang w:eastAsia="en-GB"/>
          <w14:ligatures w14:val="none"/>
        </w:rPr>
      </w:pPr>
      <w:r w:rsidRPr="00827EB6">
        <w:rPr>
          <w:rFonts w:eastAsia="Times New Roman" w:cstheme="minorHAnsi"/>
          <w:color w:val="050000"/>
          <w:kern w:val="0"/>
          <w:sz w:val="24"/>
          <w:szCs w:val="24"/>
          <w:lang w:eastAsia="en-GB"/>
          <w14:ligatures w14:val="none"/>
        </w:rPr>
        <w:t>Exhibitors must clear all valuables and loose items from their stands. The Organisers will not be held responsible for any items that are not cleared. </w:t>
      </w:r>
      <w:r w:rsidRPr="00827EB6">
        <w:rPr>
          <w:rFonts w:eastAsia="Times New Roman" w:cstheme="minorHAnsi"/>
          <w:b/>
          <w:bCs/>
          <w:color w:val="050000"/>
          <w:kern w:val="0"/>
          <w:sz w:val="24"/>
          <w:szCs w:val="24"/>
          <w:lang w:eastAsia="en-GB"/>
          <w14:ligatures w14:val="none"/>
        </w:rPr>
        <w:t>Items not cleared are subject to additional costs. </w:t>
      </w:r>
    </w:p>
    <w:p w14:paraId="37983486" w14:textId="72C549F2" w:rsidR="00A4445D" w:rsidRPr="00A4445D" w:rsidRDefault="007C3B27" w:rsidP="00A4445D">
      <w:pPr>
        <w:pStyle w:val="Style1"/>
        <w:rPr>
          <w:sz w:val="28"/>
          <w:szCs w:val="28"/>
        </w:rPr>
      </w:pPr>
      <w:r w:rsidRPr="00ED6CC0">
        <w:rPr>
          <w:sz w:val="28"/>
          <w:szCs w:val="28"/>
        </w:rPr>
        <w:t>Build up</w:t>
      </w:r>
      <w:bookmarkEnd w:id="6"/>
      <w:r w:rsidRPr="00ED6CC0">
        <w:rPr>
          <w:sz w:val="28"/>
          <w:szCs w:val="28"/>
        </w:rPr>
        <w:t xml:space="preserve"> </w:t>
      </w:r>
    </w:p>
    <w:p w14:paraId="1DBEDABF" w14:textId="77777777" w:rsidR="00A4445D" w:rsidRPr="00A4445D" w:rsidRDefault="00A4445D" w:rsidP="00A4445D">
      <w:pPr>
        <w:rPr>
          <w:sz w:val="24"/>
          <w:szCs w:val="24"/>
        </w:rPr>
      </w:pPr>
      <w:r w:rsidRPr="00A4445D">
        <w:rPr>
          <w:b/>
          <w:bCs/>
          <w:sz w:val="24"/>
          <w:szCs w:val="24"/>
        </w:rPr>
        <w:t>Monday 5</w:t>
      </w:r>
      <w:r w:rsidRPr="00A4445D">
        <w:rPr>
          <w:b/>
          <w:bCs/>
          <w:sz w:val="24"/>
          <w:szCs w:val="24"/>
          <w:vertAlign w:val="superscript"/>
        </w:rPr>
        <w:t>th</w:t>
      </w:r>
      <w:r w:rsidRPr="00A4445D">
        <w:rPr>
          <w:b/>
          <w:bCs/>
          <w:sz w:val="24"/>
          <w:szCs w:val="24"/>
        </w:rPr>
        <w:t xml:space="preserve"> October:</w:t>
      </w:r>
      <w:r w:rsidRPr="00A4445D">
        <w:rPr>
          <w:sz w:val="24"/>
          <w:szCs w:val="24"/>
        </w:rPr>
        <w:t xml:space="preserve"> Space Only 8am – 6pm / Shell Scheme 2pm – 6pm </w:t>
      </w:r>
    </w:p>
    <w:p w14:paraId="1ECE5159" w14:textId="38DA38E8" w:rsidR="00880CA0" w:rsidRDefault="00880CA0" w:rsidP="00880CA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80101"/>
          <w:kern w:val="0"/>
          <w:sz w:val="24"/>
          <w:szCs w:val="24"/>
          <w:lang w:eastAsia="en-GB"/>
          <w14:ligatures w14:val="none"/>
        </w:rPr>
      </w:pPr>
      <w:r w:rsidRPr="00ED6CC0">
        <w:rPr>
          <w:rFonts w:eastAsia="Times New Roman" w:cstheme="minorHAnsi"/>
          <w:color w:val="180101"/>
          <w:kern w:val="0"/>
          <w:sz w:val="24"/>
          <w:szCs w:val="24"/>
          <w:lang w:eastAsia="en-GB"/>
          <w14:ligatures w14:val="none"/>
        </w:rPr>
        <w:t>Please</w:t>
      </w:r>
      <w:r w:rsidR="00DC710D" w:rsidRPr="00ED6CC0">
        <w:rPr>
          <w:rFonts w:eastAsia="Times New Roman" w:cstheme="minorHAnsi"/>
          <w:color w:val="180101"/>
          <w:kern w:val="0"/>
          <w:sz w:val="24"/>
          <w:szCs w:val="24"/>
          <w:lang w:eastAsia="en-GB"/>
          <w14:ligatures w14:val="none"/>
        </w:rPr>
        <w:t xml:space="preserve"> do not come outside your allotted stand building times as your stand will not be ready any built.</w:t>
      </w:r>
    </w:p>
    <w:p w14:paraId="08A1F8B4" w14:textId="117D3918" w:rsidR="00ED6CC0" w:rsidRPr="00ED6CC0" w:rsidRDefault="00ED6CC0" w:rsidP="00880CA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81818"/>
          <w:kern w:val="0"/>
          <w:sz w:val="24"/>
          <w:szCs w:val="24"/>
          <w:lang w:eastAsia="en-GB"/>
          <w14:ligatures w14:val="none"/>
        </w:rPr>
      </w:pPr>
    </w:p>
    <w:p w14:paraId="2C170EA9" w14:textId="59066EE2" w:rsidR="007C3B27" w:rsidRPr="00ED6CC0" w:rsidRDefault="007C3B27" w:rsidP="00DC710D">
      <w:pPr>
        <w:pStyle w:val="Style1"/>
        <w:rPr>
          <w:sz w:val="28"/>
          <w:szCs w:val="28"/>
        </w:rPr>
      </w:pPr>
      <w:bookmarkStart w:id="7" w:name="_Toc199415447"/>
      <w:r w:rsidRPr="00ED6CC0">
        <w:rPr>
          <w:sz w:val="28"/>
          <w:szCs w:val="28"/>
        </w:rPr>
        <w:t>Carpet</w:t>
      </w:r>
      <w:bookmarkEnd w:id="7"/>
    </w:p>
    <w:p w14:paraId="1283C897" w14:textId="0AD7476B" w:rsidR="00F708FF" w:rsidRPr="00F708FF" w:rsidRDefault="00F708FF" w:rsidP="00F708FF">
      <w:pPr>
        <w:jc w:val="both"/>
        <w:rPr>
          <w:rFonts w:cstheme="minorHAnsi"/>
          <w:sz w:val="24"/>
          <w:szCs w:val="24"/>
        </w:rPr>
      </w:pPr>
      <w:r w:rsidRPr="00F708FF">
        <w:rPr>
          <w:rFonts w:cstheme="minorHAnsi"/>
          <w:sz w:val="24"/>
          <w:szCs w:val="24"/>
        </w:rPr>
        <w:t>No carpet is included in your stand package. If you need to order carpet, this can be done through the A-Booth web shop.</w:t>
      </w:r>
      <w:r w:rsidRPr="000610A5">
        <w:rPr>
          <w:rFonts w:cstheme="minorHAnsi"/>
          <w:sz w:val="28"/>
          <w:szCs w:val="28"/>
        </w:rPr>
        <w:t xml:space="preserve"> </w:t>
      </w:r>
      <w:hyperlink r:id="rId15" w:history="1">
        <w:r w:rsidR="000610A5" w:rsidRPr="000610A5">
          <w:rPr>
            <w:rStyle w:val="Hyperlink"/>
            <w:sz w:val="24"/>
            <w:szCs w:val="24"/>
            <w:lang w:val="en-US"/>
          </w:rPr>
          <w:t>https://b</w:t>
        </w:r>
        <w:r w:rsidR="000610A5" w:rsidRPr="000610A5">
          <w:rPr>
            <w:rStyle w:val="Hyperlink"/>
            <w:sz w:val="24"/>
            <w:szCs w:val="24"/>
            <w:lang w:val="en-US"/>
          </w:rPr>
          <w:t>i</w:t>
        </w:r>
        <w:r w:rsidR="000610A5" w:rsidRPr="000610A5">
          <w:rPr>
            <w:rStyle w:val="Hyperlink"/>
            <w:sz w:val="24"/>
            <w:szCs w:val="24"/>
            <w:lang w:val="en-US"/>
          </w:rPr>
          <w:t>otechx.a-booth.com</w:t>
        </w:r>
      </w:hyperlink>
    </w:p>
    <w:p w14:paraId="2BC72CE4" w14:textId="24A95432" w:rsidR="72D01108" w:rsidRDefault="72D01108" w:rsidP="72D01108">
      <w:pPr>
        <w:jc w:val="both"/>
        <w:rPr>
          <w:sz w:val="24"/>
          <w:szCs w:val="24"/>
        </w:rPr>
      </w:pPr>
    </w:p>
    <w:p w14:paraId="0B9A2BDC" w14:textId="1079BFA4" w:rsidR="007C3B27" w:rsidRPr="00ED6CC0" w:rsidRDefault="007C3B27" w:rsidP="00DC710D">
      <w:pPr>
        <w:pStyle w:val="Style1"/>
        <w:rPr>
          <w:sz w:val="28"/>
          <w:szCs w:val="28"/>
        </w:rPr>
      </w:pPr>
      <w:bookmarkStart w:id="8" w:name="_Toc199415448"/>
      <w:r w:rsidRPr="00ED6CC0">
        <w:rPr>
          <w:sz w:val="28"/>
          <w:szCs w:val="28"/>
        </w:rPr>
        <w:t>Catering</w:t>
      </w:r>
      <w:bookmarkEnd w:id="8"/>
    </w:p>
    <w:p w14:paraId="27D48D81" w14:textId="4C86B041" w:rsidR="0088170C" w:rsidRDefault="00AB7CE0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>Stand c</w:t>
      </w:r>
      <w:r w:rsidR="0088170C" w:rsidRPr="00ED6CC0">
        <w:rPr>
          <w:rFonts w:cstheme="minorHAnsi"/>
          <w:sz w:val="24"/>
          <w:szCs w:val="24"/>
        </w:rPr>
        <w:t xml:space="preserve">atering must be ordered via the venue </w:t>
      </w:r>
      <w:r w:rsidR="002265AB" w:rsidRPr="00ED6CC0">
        <w:rPr>
          <w:rFonts w:cstheme="minorHAnsi"/>
          <w:sz w:val="24"/>
          <w:szCs w:val="24"/>
        </w:rPr>
        <w:t>supplier</w:t>
      </w:r>
      <w:r w:rsidR="00BB5653" w:rsidRPr="00ED6CC0">
        <w:rPr>
          <w:rFonts w:cstheme="minorHAnsi"/>
          <w:sz w:val="24"/>
          <w:szCs w:val="24"/>
        </w:rPr>
        <w:t xml:space="preserve">. External </w:t>
      </w:r>
      <w:r w:rsidR="0088170C" w:rsidRPr="00ED6CC0">
        <w:rPr>
          <w:rFonts w:cstheme="minorHAnsi"/>
          <w:sz w:val="24"/>
          <w:szCs w:val="24"/>
        </w:rPr>
        <w:t xml:space="preserve">catering is </w:t>
      </w:r>
      <w:r w:rsidR="00F028BA" w:rsidRPr="00ED6CC0">
        <w:rPr>
          <w:rFonts w:cstheme="minorHAnsi"/>
          <w:sz w:val="24"/>
          <w:szCs w:val="24"/>
        </w:rPr>
        <w:t xml:space="preserve">not </w:t>
      </w:r>
      <w:r w:rsidR="0088170C" w:rsidRPr="00ED6CC0">
        <w:rPr>
          <w:rFonts w:cstheme="minorHAnsi"/>
          <w:sz w:val="24"/>
          <w:szCs w:val="24"/>
        </w:rPr>
        <w:t>authorised in this venue</w:t>
      </w:r>
      <w:r w:rsidR="00636965" w:rsidRPr="00ED6CC0">
        <w:rPr>
          <w:rFonts w:cstheme="minorHAnsi"/>
          <w:sz w:val="24"/>
          <w:szCs w:val="24"/>
        </w:rPr>
        <w:t>. There is retail catering provided within the event hall</w:t>
      </w:r>
      <w:r w:rsidRPr="00ED6CC0">
        <w:rPr>
          <w:rFonts w:cstheme="minorHAnsi"/>
          <w:sz w:val="24"/>
          <w:szCs w:val="24"/>
        </w:rPr>
        <w:t xml:space="preserve"> for exhibitors and delegates to purchase lunch</w:t>
      </w:r>
      <w:r w:rsidR="00000A5E" w:rsidRPr="00ED6CC0">
        <w:rPr>
          <w:rFonts w:cstheme="minorHAnsi"/>
          <w:sz w:val="24"/>
          <w:szCs w:val="24"/>
        </w:rPr>
        <w:t>. Please c</w:t>
      </w:r>
      <w:r w:rsidR="002265AB" w:rsidRPr="00ED6CC0">
        <w:rPr>
          <w:rFonts w:cstheme="minorHAnsi"/>
          <w:sz w:val="24"/>
          <w:szCs w:val="24"/>
        </w:rPr>
        <w:t>lick</w:t>
      </w:r>
      <w:r w:rsidR="002265AB" w:rsidRPr="00ED6CC0">
        <w:rPr>
          <w:rFonts w:cstheme="minorHAnsi"/>
          <w:color w:val="0097D0"/>
          <w:sz w:val="24"/>
          <w:szCs w:val="24"/>
        </w:rPr>
        <w:t xml:space="preserve"> </w:t>
      </w:r>
      <w:hyperlink r:id="rId16" w:history="1">
        <w:r w:rsidR="002265AB" w:rsidRPr="00ED6CC0">
          <w:rPr>
            <w:rStyle w:val="Hyperlink"/>
            <w:rFonts w:cstheme="minorHAnsi"/>
            <w:color w:val="7F0075"/>
            <w:sz w:val="24"/>
            <w:szCs w:val="24"/>
          </w:rPr>
          <w:t>here</w:t>
        </w:r>
      </w:hyperlink>
      <w:r w:rsidR="002265AB" w:rsidRPr="00ED6CC0">
        <w:rPr>
          <w:rFonts w:cstheme="minorHAnsi"/>
          <w:color w:val="7F0075"/>
          <w:sz w:val="24"/>
          <w:szCs w:val="24"/>
        </w:rPr>
        <w:t xml:space="preserve"> </w:t>
      </w:r>
      <w:r w:rsidR="00000A5E" w:rsidRPr="00ED6CC0">
        <w:rPr>
          <w:rFonts w:cstheme="minorHAnsi"/>
          <w:sz w:val="24"/>
          <w:szCs w:val="24"/>
        </w:rPr>
        <w:t>for more information.</w:t>
      </w:r>
    </w:p>
    <w:p w14:paraId="496BA9D9" w14:textId="77777777" w:rsidR="00ED6CC0" w:rsidRDefault="00ED6CC0" w:rsidP="00333D30">
      <w:pPr>
        <w:jc w:val="both"/>
        <w:rPr>
          <w:rFonts w:cstheme="minorHAnsi"/>
          <w:sz w:val="24"/>
          <w:szCs w:val="24"/>
        </w:rPr>
      </w:pPr>
    </w:p>
    <w:p w14:paraId="4A10D81E" w14:textId="284B8F2B" w:rsidR="00120153" w:rsidRPr="00ED6CC0" w:rsidRDefault="00C64C55" w:rsidP="00DC710D">
      <w:pPr>
        <w:pStyle w:val="Style1"/>
        <w:rPr>
          <w:sz w:val="28"/>
          <w:szCs w:val="28"/>
        </w:rPr>
      </w:pPr>
      <w:bookmarkStart w:id="9" w:name="_Toc199415449"/>
      <w:r w:rsidRPr="00ED6CC0">
        <w:rPr>
          <w:sz w:val="28"/>
          <w:szCs w:val="28"/>
        </w:rPr>
        <w:t>Char</w:t>
      </w:r>
      <w:r w:rsidR="0089246A" w:rsidRPr="00ED6CC0">
        <w:rPr>
          <w:sz w:val="28"/>
          <w:szCs w:val="28"/>
        </w:rPr>
        <w:t>g</w:t>
      </w:r>
      <w:r w:rsidRPr="00ED6CC0">
        <w:rPr>
          <w:sz w:val="28"/>
          <w:szCs w:val="28"/>
        </w:rPr>
        <w:t>ing</w:t>
      </w:r>
      <w:bookmarkEnd w:id="9"/>
      <w:r w:rsidRPr="00ED6CC0">
        <w:rPr>
          <w:sz w:val="28"/>
          <w:szCs w:val="28"/>
        </w:rPr>
        <w:t xml:space="preserve"> </w:t>
      </w:r>
    </w:p>
    <w:p w14:paraId="5B8621B6" w14:textId="2E6CEC42" w:rsidR="00A933BF" w:rsidRPr="00ED6CC0" w:rsidRDefault="00120153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 xml:space="preserve">There will be </w:t>
      </w:r>
      <w:r w:rsidR="00BB5653" w:rsidRPr="00ED6CC0">
        <w:rPr>
          <w:rFonts w:cstheme="minorHAnsi"/>
          <w:sz w:val="24"/>
          <w:szCs w:val="24"/>
        </w:rPr>
        <w:t>a chill and charge</w:t>
      </w:r>
      <w:r w:rsidRPr="00ED6CC0">
        <w:rPr>
          <w:rFonts w:cstheme="minorHAnsi"/>
          <w:sz w:val="24"/>
          <w:szCs w:val="24"/>
        </w:rPr>
        <w:t xml:space="preserve"> station within the event hall to charge mobile devices and laptops.</w:t>
      </w:r>
    </w:p>
    <w:p w14:paraId="34914ED2" w14:textId="107A7D9B" w:rsidR="007C3B27" w:rsidRPr="00ED6CC0" w:rsidRDefault="007C3B27" w:rsidP="00DC710D">
      <w:pPr>
        <w:pStyle w:val="Style1"/>
        <w:rPr>
          <w:sz w:val="28"/>
          <w:szCs w:val="28"/>
        </w:rPr>
      </w:pPr>
      <w:bookmarkStart w:id="10" w:name="_Toc199415450"/>
      <w:r w:rsidRPr="00ED6CC0">
        <w:rPr>
          <w:sz w:val="28"/>
          <w:szCs w:val="28"/>
        </w:rPr>
        <w:t>Children</w:t>
      </w:r>
      <w:bookmarkEnd w:id="10"/>
    </w:p>
    <w:p w14:paraId="3EE613F0" w14:textId="40CCDDF9" w:rsidR="0088170C" w:rsidRPr="00ED6CC0" w:rsidRDefault="0088170C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>Children under the age of 16 are not permitted at this event</w:t>
      </w:r>
      <w:r w:rsidR="001642A0" w:rsidRPr="00ED6CC0">
        <w:rPr>
          <w:rFonts w:cstheme="minorHAnsi"/>
          <w:sz w:val="24"/>
          <w:szCs w:val="24"/>
        </w:rPr>
        <w:t xml:space="preserve"> unless part of a pre-arranged school visit. </w:t>
      </w:r>
      <w:r w:rsidR="00AB7CE0" w:rsidRPr="00ED6CC0">
        <w:rPr>
          <w:rFonts w:cstheme="minorHAnsi"/>
          <w:sz w:val="24"/>
          <w:szCs w:val="24"/>
        </w:rPr>
        <w:t>No children under 18 are permitted during our build and breakdown hours.</w:t>
      </w:r>
      <w:r w:rsidR="001642A0" w:rsidRPr="00ED6CC0">
        <w:rPr>
          <w:rFonts w:cstheme="minorHAnsi"/>
          <w:sz w:val="24"/>
          <w:szCs w:val="24"/>
        </w:rPr>
        <w:t xml:space="preserve"> </w:t>
      </w:r>
    </w:p>
    <w:p w14:paraId="45899519" w14:textId="77777777" w:rsidR="007C3B27" w:rsidRPr="00ED6CC0" w:rsidRDefault="007C3B27" w:rsidP="00DC710D">
      <w:pPr>
        <w:pStyle w:val="Style1"/>
        <w:rPr>
          <w:sz w:val="28"/>
          <w:szCs w:val="28"/>
        </w:rPr>
      </w:pPr>
      <w:bookmarkStart w:id="11" w:name="_Toc199415451"/>
      <w:r w:rsidRPr="00ED6CC0">
        <w:rPr>
          <w:sz w:val="28"/>
          <w:szCs w:val="28"/>
        </w:rPr>
        <w:t>Cleaning</w:t>
      </w:r>
      <w:bookmarkEnd w:id="11"/>
    </w:p>
    <w:p w14:paraId="6FBD31B7" w14:textId="5C38B731" w:rsidR="009F40A6" w:rsidRPr="00ED6CC0" w:rsidRDefault="001642A0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 xml:space="preserve">A basic stand clean will be completed daily. </w:t>
      </w:r>
      <w:r w:rsidR="00880CA0" w:rsidRPr="00ED6CC0">
        <w:rPr>
          <w:rFonts w:cstheme="minorHAnsi"/>
          <w:sz w:val="24"/>
          <w:szCs w:val="24"/>
        </w:rPr>
        <w:t xml:space="preserve"> </w:t>
      </w:r>
    </w:p>
    <w:p w14:paraId="1CF10C39" w14:textId="27F5ED7B" w:rsidR="006B7AD9" w:rsidRPr="00ED6CC0" w:rsidRDefault="006B7AD9" w:rsidP="00DC710D">
      <w:pPr>
        <w:pStyle w:val="Style1"/>
        <w:rPr>
          <w:sz w:val="28"/>
          <w:szCs w:val="28"/>
        </w:rPr>
      </w:pPr>
      <w:bookmarkStart w:id="12" w:name="_Toc199415452"/>
      <w:r w:rsidRPr="00ED6CC0">
        <w:rPr>
          <w:sz w:val="28"/>
          <w:szCs w:val="28"/>
        </w:rPr>
        <w:t>Cloakroom</w:t>
      </w:r>
      <w:bookmarkEnd w:id="12"/>
      <w:r w:rsidRPr="00ED6CC0">
        <w:rPr>
          <w:sz w:val="28"/>
          <w:szCs w:val="28"/>
        </w:rPr>
        <w:t xml:space="preserve"> </w:t>
      </w:r>
    </w:p>
    <w:p w14:paraId="1E908910" w14:textId="1A32AE1F" w:rsidR="001642A0" w:rsidRPr="00ED6CC0" w:rsidRDefault="009F40A6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>Ther</w:t>
      </w:r>
      <w:r w:rsidR="001642A0" w:rsidRPr="00ED6CC0">
        <w:rPr>
          <w:rFonts w:cstheme="minorHAnsi"/>
          <w:sz w:val="24"/>
          <w:szCs w:val="24"/>
        </w:rPr>
        <w:t xml:space="preserve">e </w:t>
      </w:r>
      <w:r w:rsidR="00880CA0" w:rsidRPr="00ED6CC0">
        <w:rPr>
          <w:rFonts w:cstheme="minorHAnsi"/>
          <w:sz w:val="24"/>
          <w:szCs w:val="24"/>
        </w:rPr>
        <w:t>is a c</w:t>
      </w:r>
      <w:r w:rsidR="001642A0" w:rsidRPr="00ED6CC0">
        <w:rPr>
          <w:rFonts w:cstheme="minorHAnsi"/>
          <w:sz w:val="24"/>
          <w:szCs w:val="24"/>
        </w:rPr>
        <w:t xml:space="preserve">loakroom </w:t>
      </w:r>
      <w:r w:rsidR="00880CA0" w:rsidRPr="00ED6CC0">
        <w:rPr>
          <w:rFonts w:cstheme="minorHAnsi"/>
          <w:sz w:val="24"/>
          <w:szCs w:val="24"/>
        </w:rPr>
        <w:t>at the entrance of the venue. This will close 30 minutes after the show finishes</w:t>
      </w:r>
      <w:r w:rsidR="001642A0" w:rsidRPr="00ED6CC0">
        <w:rPr>
          <w:rFonts w:cstheme="minorHAnsi"/>
          <w:sz w:val="24"/>
          <w:szCs w:val="24"/>
        </w:rPr>
        <w:t>.</w:t>
      </w:r>
    </w:p>
    <w:p w14:paraId="239E408C" w14:textId="253CB200" w:rsidR="00B36CAA" w:rsidRPr="00ED6CC0" w:rsidRDefault="00DC710D" w:rsidP="00DC710D">
      <w:pPr>
        <w:pStyle w:val="Style1"/>
        <w:rPr>
          <w:rStyle w:val="Hyperlink"/>
          <w:color w:val="7F0075"/>
          <w:sz w:val="28"/>
          <w:szCs w:val="28"/>
          <w:u w:val="none"/>
        </w:rPr>
      </w:pPr>
      <w:bookmarkStart w:id="13" w:name="_Toc199415453"/>
      <w:r w:rsidRPr="00ED6CC0">
        <w:rPr>
          <w:rStyle w:val="Hyperlink"/>
          <w:color w:val="7F0075"/>
          <w:sz w:val="28"/>
          <w:szCs w:val="28"/>
          <w:u w:val="none"/>
        </w:rPr>
        <w:lastRenderedPageBreak/>
        <w:t xml:space="preserve"> </w:t>
      </w:r>
      <w:r w:rsidR="00B36CAA" w:rsidRPr="00ED6CC0">
        <w:rPr>
          <w:rStyle w:val="Hyperlink"/>
          <w:color w:val="7F0075"/>
          <w:sz w:val="28"/>
          <w:szCs w:val="28"/>
          <w:u w:val="none"/>
        </w:rPr>
        <w:t>Complex Stands</w:t>
      </w:r>
      <w:bookmarkEnd w:id="13"/>
      <w:r w:rsidR="00B36CAA" w:rsidRPr="00ED6CC0">
        <w:rPr>
          <w:rStyle w:val="Hyperlink"/>
          <w:color w:val="7F0075"/>
          <w:sz w:val="28"/>
          <w:szCs w:val="28"/>
          <w:u w:val="none"/>
        </w:rPr>
        <w:t xml:space="preserve"> </w:t>
      </w:r>
    </w:p>
    <w:p w14:paraId="002842FB" w14:textId="13F1C6C2" w:rsidR="00B36CAA" w:rsidRPr="00ED6CC0" w:rsidRDefault="001642A0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Style w:val="Hyperlink"/>
          <w:rFonts w:cstheme="minorHAnsi"/>
          <w:color w:val="auto"/>
          <w:sz w:val="24"/>
          <w:szCs w:val="24"/>
          <w:u w:val="none"/>
        </w:rPr>
        <w:t xml:space="preserve">If </w:t>
      </w:r>
      <w:r w:rsidR="00ED2D10" w:rsidRPr="00ED6CC0">
        <w:rPr>
          <w:rStyle w:val="Hyperlink"/>
          <w:rFonts w:cstheme="minorHAnsi"/>
          <w:color w:val="auto"/>
          <w:sz w:val="24"/>
          <w:szCs w:val="24"/>
          <w:u w:val="none"/>
        </w:rPr>
        <w:t xml:space="preserve">a </w:t>
      </w:r>
      <w:r w:rsidR="00B36CAA" w:rsidRPr="00ED6CC0">
        <w:rPr>
          <w:rStyle w:val="Hyperlink"/>
          <w:rFonts w:cstheme="minorHAnsi"/>
          <w:color w:val="auto"/>
          <w:sz w:val="24"/>
          <w:szCs w:val="24"/>
          <w:u w:val="none"/>
        </w:rPr>
        <w:t xml:space="preserve">stand is deemed </w:t>
      </w:r>
      <w:r w:rsidRPr="00ED6CC0">
        <w:rPr>
          <w:rStyle w:val="Hyperlink"/>
          <w:rFonts w:cstheme="minorHAnsi"/>
          <w:color w:val="auto"/>
          <w:sz w:val="24"/>
          <w:szCs w:val="24"/>
          <w:u w:val="none"/>
        </w:rPr>
        <w:t>to be a</w:t>
      </w:r>
      <w:r w:rsidR="00B36CAA" w:rsidRPr="00ED6CC0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complex stand by our H&amp;S manager</w:t>
      </w:r>
      <w:r w:rsidRPr="00ED6CC0">
        <w:rPr>
          <w:rStyle w:val="Hyperlink"/>
          <w:rFonts w:cstheme="minorHAnsi"/>
          <w:color w:val="auto"/>
          <w:sz w:val="24"/>
          <w:szCs w:val="24"/>
          <w:u w:val="none"/>
        </w:rPr>
        <w:t>, you will be required to have your stand signed off by a structural enginee</w:t>
      </w:r>
      <w:r w:rsidR="00880CA0" w:rsidRPr="00ED6CC0">
        <w:rPr>
          <w:rStyle w:val="Hyperlink"/>
          <w:rFonts w:cstheme="minorHAnsi"/>
          <w:color w:val="auto"/>
          <w:sz w:val="24"/>
          <w:szCs w:val="24"/>
          <w:u w:val="none"/>
        </w:rPr>
        <w:t>r. This is any stand built over 4m.</w:t>
      </w:r>
    </w:p>
    <w:p w14:paraId="34D7504F" w14:textId="05FD8C26" w:rsidR="006A5B2F" w:rsidRPr="00ED6CC0" w:rsidRDefault="007C3B27" w:rsidP="00DC710D">
      <w:pPr>
        <w:pStyle w:val="Style1"/>
        <w:rPr>
          <w:sz w:val="28"/>
          <w:szCs w:val="28"/>
        </w:rPr>
      </w:pPr>
      <w:bookmarkStart w:id="14" w:name="_Toc199415454"/>
      <w:r w:rsidRPr="00ED6CC0">
        <w:rPr>
          <w:sz w:val="28"/>
          <w:szCs w:val="28"/>
        </w:rPr>
        <w:t>Couriers</w:t>
      </w:r>
      <w:bookmarkEnd w:id="14"/>
    </w:p>
    <w:p w14:paraId="01E770D9" w14:textId="59DE1AD6" w:rsidR="00017046" w:rsidRPr="00ED6CC0" w:rsidRDefault="00017046" w:rsidP="00333D30">
      <w:pPr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ED6CC0">
        <w:rPr>
          <w:rFonts w:cstheme="minorHAnsi"/>
          <w:sz w:val="24"/>
          <w:szCs w:val="24"/>
        </w:rPr>
        <w:t>Official shipping and logistics partne</w:t>
      </w:r>
      <w:r w:rsidR="00B07B23" w:rsidRPr="00ED6CC0">
        <w:rPr>
          <w:rFonts w:cstheme="minorHAnsi"/>
          <w:sz w:val="24"/>
          <w:szCs w:val="24"/>
        </w:rPr>
        <w:t xml:space="preserve">r </w:t>
      </w:r>
      <w:r w:rsidR="00880CA0" w:rsidRPr="00ED6CC0">
        <w:rPr>
          <w:rFonts w:cstheme="minorHAnsi"/>
          <w:sz w:val="24"/>
          <w:szCs w:val="24"/>
        </w:rPr>
        <w:t xml:space="preserve">SITE LOGISTICS </w:t>
      </w:r>
      <w:r w:rsidRPr="00ED6CC0">
        <w:rPr>
          <w:rFonts w:cstheme="minorHAnsi"/>
          <w:sz w:val="24"/>
          <w:szCs w:val="24"/>
        </w:rPr>
        <w:t>has been appointed by the organisers as the official</w:t>
      </w:r>
      <w:r w:rsidR="00880CA0" w:rsidRPr="00ED6CC0">
        <w:rPr>
          <w:rFonts w:cstheme="minorHAnsi"/>
          <w:sz w:val="24"/>
          <w:szCs w:val="24"/>
        </w:rPr>
        <w:t xml:space="preserve"> </w:t>
      </w:r>
      <w:r w:rsidRPr="00ED6CC0">
        <w:rPr>
          <w:rFonts w:cstheme="minorHAnsi"/>
          <w:sz w:val="24"/>
          <w:szCs w:val="24"/>
        </w:rPr>
        <w:t xml:space="preserve">shipping and logistics partner for the exhibition. </w:t>
      </w:r>
      <w:r w:rsidR="001642A0" w:rsidRPr="00ED6CC0">
        <w:rPr>
          <w:rFonts w:cstheme="minorHAnsi"/>
          <w:sz w:val="24"/>
          <w:szCs w:val="24"/>
        </w:rPr>
        <w:t xml:space="preserve">Please contact </w:t>
      </w:r>
      <w:hyperlink r:id="rId17" w:history="1">
        <w:r w:rsidR="00880CA0" w:rsidRPr="00ED6CC0">
          <w:rPr>
            <w:rStyle w:val="Hyperlink"/>
            <w:rFonts w:cstheme="minorHAnsi"/>
            <w:color w:val="7F0075"/>
            <w:kern w:val="0"/>
            <w:position w:val="4"/>
            <w:sz w:val="24"/>
            <w:szCs w:val="24"/>
          </w:rPr>
          <w:t>dean@siteeventlogistics.com</w:t>
        </w:r>
      </w:hyperlink>
      <w:r w:rsidR="00880CA0" w:rsidRPr="00ED6CC0">
        <w:rPr>
          <w:rFonts w:cstheme="minorHAnsi"/>
          <w:color w:val="FA2694"/>
          <w:kern w:val="0"/>
          <w:position w:val="4"/>
          <w:sz w:val="24"/>
          <w:szCs w:val="24"/>
        </w:rPr>
        <w:t xml:space="preserve"> </w:t>
      </w:r>
      <w:r w:rsidR="001642A0" w:rsidRPr="00ED6CC0">
        <w:rPr>
          <w:rFonts w:cstheme="minorHAnsi"/>
          <w:sz w:val="24"/>
          <w:szCs w:val="24"/>
        </w:rPr>
        <w:t>for further information.</w:t>
      </w:r>
    </w:p>
    <w:p w14:paraId="2C45D755" w14:textId="4ACFD6ED" w:rsidR="008804F1" w:rsidRPr="00ED6CC0" w:rsidRDefault="00A04FE8" w:rsidP="00DC710D">
      <w:pPr>
        <w:pStyle w:val="Style1"/>
        <w:rPr>
          <w:sz w:val="28"/>
          <w:szCs w:val="28"/>
        </w:rPr>
      </w:pPr>
      <w:bookmarkStart w:id="15" w:name="_Toc199415455"/>
      <w:r w:rsidRPr="00ED6CC0">
        <w:rPr>
          <w:sz w:val="28"/>
          <w:szCs w:val="28"/>
        </w:rPr>
        <w:t>Dividing Walls</w:t>
      </w:r>
      <w:bookmarkEnd w:id="15"/>
    </w:p>
    <w:p w14:paraId="7DFE3B09" w14:textId="00024BCA" w:rsidR="00A04FE8" w:rsidRPr="00ED6CC0" w:rsidRDefault="008804F1" w:rsidP="00333D30">
      <w:pPr>
        <w:jc w:val="both"/>
        <w:rPr>
          <w:b/>
          <w:bCs/>
          <w:sz w:val="24"/>
          <w:szCs w:val="24"/>
        </w:rPr>
      </w:pPr>
      <w:r w:rsidRPr="00ED6CC0">
        <w:rPr>
          <w:sz w:val="24"/>
          <w:szCs w:val="24"/>
          <w:lang w:eastAsia="en-GB"/>
        </w:rPr>
        <w:t>On divided sites,</w:t>
      </w:r>
      <w:r w:rsidR="001642A0" w:rsidRPr="00ED6CC0">
        <w:rPr>
          <w:sz w:val="24"/>
          <w:szCs w:val="24"/>
          <w:lang w:eastAsia="en-GB"/>
        </w:rPr>
        <w:t xml:space="preserve"> if you have a space only stand</w:t>
      </w:r>
      <w:r w:rsidRPr="00ED6CC0">
        <w:rPr>
          <w:sz w:val="24"/>
          <w:szCs w:val="24"/>
          <w:lang w:eastAsia="en-GB"/>
        </w:rPr>
        <w:t xml:space="preserve"> you are responsible for erecting and decorating dividing walls facing onto your stand area to a minimum height of 2.5</w:t>
      </w:r>
      <w:r w:rsidR="008F23F1" w:rsidRPr="00ED6CC0">
        <w:rPr>
          <w:sz w:val="24"/>
          <w:szCs w:val="24"/>
          <w:lang w:eastAsia="en-GB"/>
        </w:rPr>
        <w:t>m. Walls</w:t>
      </w:r>
      <w:r w:rsidRPr="00ED6CC0">
        <w:rPr>
          <w:sz w:val="24"/>
          <w:szCs w:val="24"/>
          <w:lang w:eastAsia="en-GB"/>
        </w:rPr>
        <w:t xml:space="preserve"> above 2.5m must be clad and finished on both sides, with the reverse side being decorated from 2.5m upwards by the </w:t>
      </w:r>
      <w:r w:rsidR="00EB1880" w:rsidRPr="00ED6CC0">
        <w:rPr>
          <w:sz w:val="24"/>
          <w:szCs w:val="24"/>
          <w:lang w:eastAsia="en-GB"/>
        </w:rPr>
        <w:t>e</w:t>
      </w:r>
      <w:r w:rsidRPr="00ED6CC0">
        <w:rPr>
          <w:sz w:val="24"/>
          <w:szCs w:val="24"/>
          <w:lang w:eastAsia="en-GB"/>
        </w:rPr>
        <w:t>xhibitor who has erected them. Such walls overlooking adjoining stands must be finished in plain white only. No branding is permitted on the reverse of a shared wall.</w:t>
      </w:r>
    </w:p>
    <w:p w14:paraId="25CA8923" w14:textId="47E22BB9" w:rsidR="00BB262D" w:rsidRPr="00ED6CC0" w:rsidRDefault="00BB262D" w:rsidP="00DC710D">
      <w:pPr>
        <w:pStyle w:val="Style1"/>
        <w:rPr>
          <w:sz w:val="28"/>
          <w:szCs w:val="28"/>
        </w:rPr>
      </w:pPr>
      <w:bookmarkStart w:id="16" w:name="_Toc199415456"/>
      <w:r w:rsidRPr="00ED6CC0">
        <w:rPr>
          <w:sz w:val="28"/>
          <w:szCs w:val="28"/>
        </w:rPr>
        <w:t>Drones</w:t>
      </w:r>
      <w:bookmarkEnd w:id="16"/>
    </w:p>
    <w:p w14:paraId="741D571B" w14:textId="15CAE196" w:rsidR="008869CB" w:rsidRPr="00ED6CC0" w:rsidRDefault="009F40A6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Drones are not permitted at this event</w:t>
      </w:r>
      <w:r w:rsidR="00DC710D" w:rsidRPr="00ED6CC0">
        <w:rPr>
          <w:sz w:val="24"/>
          <w:szCs w:val="24"/>
        </w:rPr>
        <w:t>.</w:t>
      </w:r>
    </w:p>
    <w:p w14:paraId="3BCBDB8E" w14:textId="77777777" w:rsidR="007C3B27" w:rsidRPr="00ED6CC0" w:rsidRDefault="007C3B27" w:rsidP="00DC710D">
      <w:pPr>
        <w:pStyle w:val="Style1"/>
        <w:rPr>
          <w:sz w:val="28"/>
          <w:szCs w:val="28"/>
        </w:rPr>
      </w:pPr>
      <w:bookmarkStart w:id="17" w:name="_Toc199415457"/>
      <w:r w:rsidRPr="00ED6CC0">
        <w:rPr>
          <w:sz w:val="28"/>
          <w:szCs w:val="28"/>
        </w:rPr>
        <w:t>Event App</w:t>
      </w:r>
      <w:bookmarkEnd w:id="17"/>
    </w:p>
    <w:p w14:paraId="164984B8" w14:textId="38BBFA00" w:rsidR="00B43834" w:rsidRPr="00ED6CC0" w:rsidRDefault="00DC710D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The event app is the </w:t>
      </w:r>
      <w:r w:rsidR="00B43834" w:rsidRPr="00ED6CC0">
        <w:rPr>
          <w:sz w:val="24"/>
          <w:szCs w:val="24"/>
        </w:rPr>
        <w:t>Terrapinn Events App – available on apple store and google play</w:t>
      </w:r>
      <w:r w:rsidR="008F23F1" w:rsidRPr="00ED6CC0">
        <w:rPr>
          <w:sz w:val="24"/>
          <w:szCs w:val="24"/>
        </w:rPr>
        <w:t>.</w:t>
      </w:r>
      <w:r w:rsidR="001A33B3" w:rsidRPr="00ED6CC0">
        <w:rPr>
          <w:sz w:val="24"/>
          <w:szCs w:val="24"/>
        </w:rPr>
        <w:t xml:space="preserve"> </w:t>
      </w:r>
    </w:p>
    <w:p w14:paraId="742BBCE5" w14:textId="5B6BF13B" w:rsidR="00B36CAA" w:rsidRPr="00ED6CC0" w:rsidRDefault="00B36CAA" w:rsidP="00DC710D">
      <w:pPr>
        <w:pStyle w:val="Style1"/>
        <w:rPr>
          <w:sz w:val="28"/>
          <w:szCs w:val="28"/>
        </w:rPr>
      </w:pPr>
      <w:bookmarkStart w:id="18" w:name="_Toc199415458"/>
      <w:r w:rsidRPr="00ED6CC0">
        <w:rPr>
          <w:sz w:val="28"/>
          <w:szCs w:val="28"/>
        </w:rPr>
        <w:t xml:space="preserve">Fascia </w:t>
      </w:r>
      <w:r w:rsidR="003B6B59" w:rsidRPr="00ED6CC0">
        <w:rPr>
          <w:sz w:val="28"/>
          <w:szCs w:val="28"/>
        </w:rPr>
        <w:t xml:space="preserve">name </w:t>
      </w:r>
      <w:r w:rsidRPr="00ED6CC0">
        <w:rPr>
          <w:sz w:val="28"/>
          <w:szCs w:val="28"/>
        </w:rPr>
        <w:t>board</w:t>
      </w:r>
      <w:bookmarkEnd w:id="18"/>
    </w:p>
    <w:p w14:paraId="535E5351" w14:textId="3B69F0C4" w:rsidR="001A33B3" w:rsidRPr="00ED6CC0" w:rsidRDefault="00B36CAA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Every shell scheme stand will have a fascia board with </w:t>
      </w:r>
      <w:r w:rsidR="001A33B3" w:rsidRPr="00ED6CC0">
        <w:rPr>
          <w:sz w:val="24"/>
          <w:szCs w:val="24"/>
        </w:rPr>
        <w:t>their</w:t>
      </w:r>
      <w:r w:rsidRPr="00ED6CC0">
        <w:rPr>
          <w:sz w:val="24"/>
          <w:szCs w:val="24"/>
        </w:rPr>
        <w:t xml:space="preserve"> company name and stand number</w:t>
      </w:r>
      <w:r w:rsidR="001A33B3" w:rsidRPr="00ED6CC0">
        <w:rPr>
          <w:sz w:val="24"/>
          <w:szCs w:val="24"/>
        </w:rPr>
        <w:t xml:space="preserve">. </w:t>
      </w:r>
      <w:r w:rsidR="00B51099" w:rsidRPr="00ED6CC0">
        <w:rPr>
          <w:sz w:val="24"/>
          <w:szCs w:val="24"/>
        </w:rPr>
        <w:t>You will need to submit your chosen text for this via</w:t>
      </w:r>
      <w:r w:rsidR="00DC710D" w:rsidRPr="00ED6CC0">
        <w:rPr>
          <w:sz w:val="24"/>
          <w:szCs w:val="24"/>
        </w:rPr>
        <w:t xml:space="preserve"> the exhibitor manual. </w:t>
      </w:r>
      <w:r w:rsidR="003B6B59" w:rsidRPr="00ED6CC0">
        <w:rPr>
          <w:sz w:val="24"/>
          <w:szCs w:val="24"/>
        </w:rPr>
        <w:t>If you do not submit by the deadline, we will use the name given on the interactive floorplan.</w:t>
      </w:r>
    </w:p>
    <w:p w14:paraId="0828AE1A" w14:textId="77777777" w:rsidR="007003DA" w:rsidRPr="007003DA" w:rsidRDefault="00B36CAA" w:rsidP="007003DA">
      <w:pPr>
        <w:jc w:val="both"/>
      </w:pPr>
      <w:r w:rsidRPr="00ED6CC0">
        <w:rPr>
          <w:sz w:val="24"/>
          <w:szCs w:val="24"/>
        </w:rPr>
        <w:t>To remove your fascia from your stand</w:t>
      </w:r>
      <w:r w:rsidR="00B51099" w:rsidRPr="00ED6CC0">
        <w:rPr>
          <w:sz w:val="24"/>
          <w:szCs w:val="24"/>
        </w:rPr>
        <w:t>,</w:t>
      </w:r>
      <w:r w:rsidRPr="00ED6CC0">
        <w:rPr>
          <w:sz w:val="24"/>
          <w:szCs w:val="24"/>
        </w:rPr>
        <w:t xml:space="preserve"> please contact </w:t>
      </w:r>
      <w:hyperlink r:id="rId18" w:history="1">
        <w:r w:rsidR="007003DA" w:rsidRPr="007003DA">
          <w:rPr>
            <w:rStyle w:val="Hyperlink"/>
            <w:sz w:val="24"/>
            <w:szCs w:val="24"/>
          </w:rPr>
          <w:t>biotechxeu.experience@terrapinn.com</w:t>
        </w:r>
      </w:hyperlink>
      <w:r w:rsidR="007003DA" w:rsidRPr="007003DA">
        <w:rPr>
          <w:sz w:val="24"/>
          <w:szCs w:val="24"/>
        </w:rPr>
        <w:t xml:space="preserve"> </w:t>
      </w:r>
    </w:p>
    <w:p w14:paraId="26E137E2" w14:textId="77777777" w:rsidR="00B36CAA" w:rsidRPr="00ED6CC0" w:rsidRDefault="00B36CAA" w:rsidP="00DC710D">
      <w:pPr>
        <w:pStyle w:val="Style1"/>
        <w:rPr>
          <w:sz w:val="28"/>
          <w:szCs w:val="28"/>
        </w:rPr>
      </w:pPr>
      <w:bookmarkStart w:id="19" w:name="_Toc199415459"/>
      <w:r w:rsidRPr="00ED6CC0">
        <w:rPr>
          <w:sz w:val="28"/>
          <w:szCs w:val="28"/>
        </w:rPr>
        <w:t>Filming</w:t>
      </w:r>
      <w:bookmarkEnd w:id="19"/>
    </w:p>
    <w:p w14:paraId="08F4800D" w14:textId="560B9942" w:rsidR="00B36CAA" w:rsidRPr="00ED6CC0" w:rsidRDefault="00B51099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Professional f</w:t>
      </w:r>
      <w:r w:rsidR="00B36CAA" w:rsidRPr="00ED6CC0">
        <w:rPr>
          <w:sz w:val="24"/>
          <w:szCs w:val="24"/>
        </w:rPr>
        <w:t xml:space="preserve">ilming at the event is permitted with written consent from the operations team. Please contact </w:t>
      </w:r>
      <w:hyperlink r:id="rId19" w:history="1">
        <w:r w:rsidR="00DC710D" w:rsidRPr="00ED6CC0">
          <w:rPr>
            <w:rStyle w:val="Hyperlink"/>
            <w:color w:val="7F0075"/>
            <w:sz w:val="24"/>
            <w:szCs w:val="24"/>
          </w:rPr>
          <w:t>biotechxeu.experience@terrapinn.com</w:t>
        </w:r>
      </w:hyperlink>
      <w:r w:rsidR="00DC710D" w:rsidRPr="00ED6CC0">
        <w:rPr>
          <w:color w:val="7F0075"/>
          <w:sz w:val="24"/>
          <w:szCs w:val="24"/>
        </w:rPr>
        <w:t xml:space="preserve"> </w:t>
      </w:r>
      <w:r w:rsidR="005319C9" w:rsidRPr="00ED6CC0">
        <w:rPr>
          <w:sz w:val="24"/>
          <w:szCs w:val="24"/>
        </w:rPr>
        <w:t xml:space="preserve">with </w:t>
      </w:r>
      <w:r w:rsidR="00B36CAA" w:rsidRPr="00ED6CC0">
        <w:rPr>
          <w:rFonts w:cstheme="minorHAnsi"/>
          <w:sz w:val="24"/>
          <w:szCs w:val="24"/>
        </w:rPr>
        <w:t>any questions.</w:t>
      </w:r>
    </w:p>
    <w:p w14:paraId="16B2B8BF" w14:textId="53CBEAAA" w:rsidR="007C3B27" w:rsidRPr="00ED6CC0" w:rsidRDefault="007C3B27" w:rsidP="00DC710D">
      <w:pPr>
        <w:pStyle w:val="Style1"/>
        <w:rPr>
          <w:sz w:val="28"/>
          <w:szCs w:val="28"/>
        </w:rPr>
      </w:pPr>
      <w:bookmarkStart w:id="20" w:name="_Toc199415460"/>
      <w:r w:rsidRPr="00ED6CC0">
        <w:rPr>
          <w:sz w:val="28"/>
          <w:szCs w:val="28"/>
        </w:rPr>
        <w:t>Forklifts</w:t>
      </w:r>
      <w:bookmarkEnd w:id="20"/>
      <w:r w:rsidRPr="00ED6CC0">
        <w:rPr>
          <w:sz w:val="28"/>
          <w:szCs w:val="28"/>
        </w:rPr>
        <w:t xml:space="preserve"> </w:t>
      </w:r>
    </w:p>
    <w:p w14:paraId="50F669FA" w14:textId="3D695C15" w:rsidR="00B51099" w:rsidRPr="00ED6CC0" w:rsidRDefault="00A47CAC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SITE LOGISTICS </w:t>
      </w:r>
      <w:r w:rsidR="005319C9" w:rsidRPr="00ED6CC0">
        <w:rPr>
          <w:sz w:val="24"/>
          <w:szCs w:val="24"/>
        </w:rPr>
        <w:t xml:space="preserve">are the exclusive forklift supplier for the event. </w:t>
      </w:r>
      <w:r w:rsidR="00B51099" w:rsidRPr="00ED6CC0">
        <w:rPr>
          <w:sz w:val="24"/>
          <w:szCs w:val="24"/>
        </w:rPr>
        <w:t xml:space="preserve">If you require a forklift on site, please contact </w:t>
      </w:r>
      <w:hyperlink r:id="rId20" w:history="1">
        <w:r w:rsidRPr="00ED6CC0">
          <w:rPr>
            <w:rStyle w:val="Hyperlink"/>
            <w:rFonts w:cstheme="minorHAnsi"/>
            <w:color w:val="7F0075"/>
            <w:kern w:val="0"/>
            <w:position w:val="4"/>
            <w:sz w:val="24"/>
            <w:szCs w:val="24"/>
          </w:rPr>
          <w:t>dean@siteeventlogistics.com</w:t>
        </w:r>
      </w:hyperlink>
      <w:r w:rsidRPr="00ED6CC0">
        <w:rPr>
          <w:sz w:val="24"/>
          <w:szCs w:val="24"/>
        </w:rPr>
        <w:t xml:space="preserve"> </w:t>
      </w:r>
      <w:r w:rsidR="005319C9" w:rsidRPr="00ED6CC0">
        <w:rPr>
          <w:sz w:val="24"/>
          <w:szCs w:val="24"/>
        </w:rPr>
        <w:t>if you require one.</w:t>
      </w:r>
    </w:p>
    <w:p w14:paraId="616628EA" w14:textId="483FD49A" w:rsidR="007C3B27" w:rsidRPr="00ED6CC0" w:rsidRDefault="007C3B27" w:rsidP="00A47CAC">
      <w:pPr>
        <w:pStyle w:val="Style1"/>
        <w:rPr>
          <w:sz w:val="28"/>
          <w:szCs w:val="28"/>
        </w:rPr>
      </w:pPr>
      <w:bookmarkStart w:id="21" w:name="_Toc199415461"/>
      <w:r w:rsidRPr="00ED6CC0">
        <w:rPr>
          <w:sz w:val="28"/>
          <w:szCs w:val="28"/>
        </w:rPr>
        <w:t>Furniture</w:t>
      </w:r>
      <w:bookmarkEnd w:id="21"/>
    </w:p>
    <w:p w14:paraId="3B5DFB7C" w14:textId="73F15301" w:rsidR="0040469C" w:rsidRPr="00ED6CC0" w:rsidRDefault="00A47CAC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Any furniture for the show can be ordered through</w:t>
      </w:r>
      <w:r w:rsidR="00F95AFD">
        <w:rPr>
          <w:sz w:val="24"/>
          <w:szCs w:val="24"/>
        </w:rPr>
        <w:t xml:space="preserve"> A-Booth </w:t>
      </w:r>
      <w:hyperlink r:id="rId21" w:history="1">
        <w:r w:rsidR="000610A5" w:rsidRPr="000610A5">
          <w:rPr>
            <w:rStyle w:val="Hyperlink"/>
            <w:sz w:val="24"/>
            <w:szCs w:val="24"/>
            <w:lang w:val="en-US"/>
          </w:rPr>
          <w:t>https://biotechx.a-booth.com</w:t>
        </w:r>
      </w:hyperlink>
    </w:p>
    <w:p w14:paraId="1EEC19D5" w14:textId="77777777" w:rsidR="00A1346B" w:rsidRPr="00ED6CC0" w:rsidRDefault="00A1346B" w:rsidP="00A47CAC">
      <w:pPr>
        <w:pStyle w:val="Style1"/>
        <w:rPr>
          <w:sz w:val="28"/>
          <w:szCs w:val="28"/>
        </w:rPr>
      </w:pPr>
      <w:bookmarkStart w:id="22" w:name="_Toc199415462"/>
      <w:r w:rsidRPr="00ED6CC0">
        <w:rPr>
          <w:sz w:val="28"/>
          <w:szCs w:val="28"/>
        </w:rPr>
        <w:t>Gas</w:t>
      </w:r>
      <w:bookmarkEnd w:id="22"/>
    </w:p>
    <w:p w14:paraId="0FBB48FF" w14:textId="6FEEBBAE" w:rsidR="00A1346B" w:rsidRPr="00ED6CC0" w:rsidRDefault="00A1346B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The use of bottled gas is not permitted in this venue.</w:t>
      </w:r>
    </w:p>
    <w:p w14:paraId="03463B89" w14:textId="34A2E711" w:rsidR="0089246A" w:rsidRPr="00ED6CC0" w:rsidRDefault="00094A8B" w:rsidP="00A47CAC">
      <w:pPr>
        <w:pStyle w:val="Style1"/>
        <w:rPr>
          <w:sz w:val="28"/>
          <w:szCs w:val="28"/>
        </w:rPr>
      </w:pPr>
      <w:bookmarkStart w:id="23" w:name="_Toc199415463"/>
      <w:r w:rsidRPr="00ED6CC0">
        <w:rPr>
          <w:sz w:val="28"/>
          <w:szCs w:val="28"/>
        </w:rPr>
        <w:lastRenderedPageBreak/>
        <w:t>Give</w:t>
      </w:r>
      <w:r w:rsidR="00697895" w:rsidRPr="00ED6CC0">
        <w:rPr>
          <w:sz w:val="28"/>
          <w:szCs w:val="28"/>
        </w:rPr>
        <w:t>aways</w:t>
      </w:r>
      <w:bookmarkEnd w:id="23"/>
    </w:p>
    <w:p w14:paraId="4F045146" w14:textId="3A23BEEB" w:rsidR="001615B5" w:rsidRPr="00ED6CC0" w:rsidRDefault="001615B5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Handout</w:t>
      </w:r>
      <w:r w:rsidR="00C501AE" w:rsidRPr="00ED6CC0">
        <w:rPr>
          <w:sz w:val="24"/>
          <w:szCs w:val="24"/>
        </w:rPr>
        <w:t>s</w:t>
      </w:r>
      <w:r w:rsidRPr="00ED6CC0">
        <w:rPr>
          <w:sz w:val="24"/>
          <w:szCs w:val="24"/>
        </w:rPr>
        <w:t xml:space="preserve"> are permitted on your exhibition stand</w:t>
      </w:r>
      <w:r w:rsidR="00C01622" w:rsidRPr="00ED6CC0">
        <w:rPr>
          <w:sz w:val="24"/>
          <w:szCs w:val="24"/>
        </w:rPr>
        <w:t>. If</w:t>
      </w:r>
      <w:r w:rsidRPr="00ED6CC0">
        <w:rPr>
          <w:sz w:val="24"/>
          <w:szCs w:val="24"/>
        </w:rPr>
        <w:t xml:space="preserve"> you want to give out food &amp; drink</w:t>
      </w:r>
      <w:r w:rsidR="00172CB9" w:rsidRPr="00ED6CC0">
        <w:rPr>
          <w:sz w:val="24"/>
          <w:szCs w:val="24"/>
        </w:rPr>
        <w:t xml:space="preserve"> these must be ordered via</w:t>
      </w:r>
      <w:r w:rsidR="00A47CAC" w:rsidRPr="00ED6CC0">
        <w:rPr>
          <w:sz w:val="24"/>
          <w:szCs w:val="24"/>
        </w:rPr>
        <w:t xml:space="preserve"> Wasserman Catering</w:t>
      </w:r>
      <w:r w:rsidR="005319C9" w:rsidRPr="00ED6CC0">
        <w:rPr>
          <w:sz w:val="24"/>
          <w:szCs w:val="24"/>
        </w:rPr>
        <w:t>.</w:t>
      </w:r>
      <w:r w:rsidR="00C01622" w:rsidRPr="00ED6CC0">
        <w:rPr>
          <w:sz w:val="24"/>
          <w:szCs w:val="24"/>
        </w:rPr>
        <w:t xml:space="preserve"> </w:t>
      </w:r>
      <w:r w:rsidR="005319C9" w:rsidRPr="00ED6CC0">
        <w:rPr>
          <w:sz w:val="24"/>
          <w:szCs w:val="24"/>
        </w:rPr>
        <w:t>You can promote any giveaways on the Terrapinn Events app.</w:t>
      </w:r>
      <w:r w:rsidR="001348B0" w:rsidRPr="00ED6CC0">
        <w:rPr>
          <w:sz w:val="24"/>
          <w:szCs w:val="24"/>
        </w:rPr>
        <w:t xml:space="preserve"> </w:t>
      </w:r>
    </w:p>
    <w:p w14:paraId="556D9C3C" w14:textId="77777777" w:rsidR="007C3B27" w:rsidRPr="00ED6CC0" w:rsidRDefault="007C3B27" w:rsidP="00A47CAC">
      <w:pPr>
        <w:pStyle w:val="Style1"/>
        <w:rPr>
          <w:sz w:val="28"/>
          <w:szCs w:val="28"/>
        </w:rPr>
      </w:pPr>
      <w:bookmarkStart w:id="24" w:name="_Toc199415464"/>
      <w:r w:rsidRPr="00ED6CC0">
        <w:rPr>
          <w:sz w:val="28"/>
          <w:szCs w:val="28"/>
        </w:rPr>
        <w:t>Graphics</w:t>
      </w:r>
      <w:bookmarkEnd w:id="24"/>
    </w:p>
    <w:p w14:paraId="415F6B60" w14:textId="155CD63A" w:rsidR="006464DB" w:rsidRDefault="00F95AFD" w:rsidP="00333D30">
      <w:pPr>
        <w:jc w:val="both"/>
        <w:rPr>
          <w:sz w:val="24"/>
          <w:szCs w:val="24"/>
        </w:rPr>
      </w:pPr>
      <w:r>
        <w:rPr>
          <w:sz w:val="24"/>
          <w:szCs w:val="24"/>
        </w:rPr>
        <w:t>A-Booth</w:t>
      </w:r>
      <w:r w:rsidR="00A47CAC" w:rsidRPr="00ED6CC0">
        <w:rPr>
          <w:sz w:val="24"/>
          <w:szCs w:val="24"/>
        </w:rPr>
        <w:t xml:space="preserve"> </w:t>
      </w:r>
      <w:proofErr w:type="gramStart"/>
      <w:r w:rsidR="00A47CAC" w:rsidRPr="00ED6CC0">
        <w:rPr>
          <w:sz w:val="24"/>
          <w:szCs w:val="24"/>
        </w:rPr>
        <w:t>are</w:t>
      </w:r>
      <w:proofErr w:type="gramEnd"/>
      <w:r w:rsidR="00A47CAC" w:rsidRPr="00ED6CC0">
        <w:rPr>
          <w:sz w:val="24"/>
          <w:szCs w:val="24"/>
        </w:rPr>
        <w:t xml:space="preserve"> the official graphics </w:t>
      </w:r>
      <w:r w:rsidR="005319C9" w:rsidRPr="00ED6CC0">
        <w:rPr>
          <w:sz w:val="24"/>
          <w:szCs w:val="24"/>
        </w:rPr>
        <w:t>supplier for this show.</w:t>
      </w:r>
      <w:r w:rsidR="00B6493D" w:rsidRPr="00ED6CC0">
        <w:rPr>
          <w:sz w:val="24"/>
          <w:szCs w:val="24"/>
        </w:rPr>
        <w:t xml:space="preserve"> </w:t>
      </w:r>
      <w:r w:rsidR="00C01622" w:rsidRPr="00ED6CC0">
        <w:rPr>
          <w:sz w:val="24"/>
          <w:szCs w:val="24"/>
        </w:rPr>
        <w:t>P</w:t>
      </w:r>
      <w:r w:rsidR="00B6493D" w:rsidRPr="00ED6CC0">
        <w:rPr>
          <w:sz w:val="24"/>
          <w:szCs w:val="24"/>
        </w:rPr>
        <w:t>lease see their online portal</w:t>
      </w:r>
      <w:r w:rsidR="005319C9" w:rsidRPr="00ED6CC0">
        <w:rPr>
          <w:sz w:val="24"/>
          <w:szCs w:val="24"/>
        </w:rPr>
        <w:t xml:space="preserve">s </w:t>
      </w:r>
      <w:r w:rsidR="00B6493D" w:rsidRPr="00ED6CC0">
        <w:rPr>
          <w:sz w:val="24"/>
          <w:szCs w:val="24"/>
        </w:rPr>
        <w:t>for options and costs</w:t>
      </w:r>
      <w:r w:rsidR="00C501AE" w:rsidRPr="00ED6CC0">
        <w:rPr>
          <w:sz w:val="24"/>
          <w:szCs w:val="24"/>
        </w:rPr>
        <w:t>.</w:t>
      </w:r>
      <w:r w:rsidR="00B44B74" w:rsidRPr="000610A5">
        <w:rPr>
          <w:sz w:val="28"/>
          <w:szCs w:val="28"/>
        </w:rPr>
        <w:t xml:space="preserve"> </w:t>
      </w:r>
      <w:hyperlink r:id="rId22" w:history="1">
        <w:r w:rsidR="000610A5" w:rsidRPr="000610A5">
          <w:rPr>
            <w:rStyle w:val="Hyperlink"/>
            <w:sz w:val="24"/>
            <w:szCs w:val="24"/>
            <w:lang w:val="en-US"/>
          </w:rPr>
          <w:t>https://biotechx.a-booth.com</w:t>
        </w:r>
      </w:hyperlink>
    </w:p>
    <w:p w14:paraId="6ED15A03" w14:textId="77777777" w:rsidR="00A1346B" w:rsidRPr="00ED6CC0" w:rsidRDefault="00A1346B" w:rsidP="00A47CAC">
      <w:pPr>
        <w:pStyle w:val="Style1"/>
        <w:rPr>
          <w:sz w:val="28"/>
          <w:szCs w:val="28"/>
        </w:rPr>
      </w:pPr>
      <w:bookmarkStart w:id="25" w:name="_Toc199415465"/>
      <w:r w:rsidRPr="00ED6CC0">
        <w:rPr>
          <w:sz w:val="28"/>
          <w:szCs w:val="28"/>
        </w:rPr>
        <w:t>Hanging banners</w:t>
      </w:r>
      <w:bookmarkEnd w:id="25"/>
    </w:p>
    <w:p w14:paraId="1E6DA14A" w14:textId="3BD92155" w:rsidR="00A1346B" w:rsidRDefault="00A1346B" w:rsidP="00333D30">
      <w:pPr>
        <w:jc w:val="both"/>
        <w:rPr>
          <w:color w:val="7F0075"/>
          <w:sz w:val="24"/>
          <w:szCs w:val="24"/>
        </w:rPr>
      </w:pPr>
      <w:r w:rsidRPr="00ED6CC0">
        <w:rPr>
          <w:sz w:val="24"/>
          <w:szCs w:val="24"/>
        </w:rPr>
        <w:t>Hanging banners are</w:t>
      </w:r>
      <w:r w:rsidR="005319C9" w:rsidRPr="00ED6CC0">
        <w:rPr>
          <w:sz w:val="24"/>
          <w:szCs w:val="24"/>
        </w:rPr>
        <w:t xml:space="preserve"> </w:t>
      </w:r>
      <w:r w:rsidR="00A47CAC" w:rsidRPr="00ED6CC0">
        <w:rPr>
          <w:sz w:val="24"/>
          <w:szCs w:val="24"/>
        </w:rPr>
        <w:t>permitted at this show however w</w:t>
      </w:r>
      <w:r w:rsidRPr="00ED6CC0">
        <w:rPr>
          <w:sz w:val="24"/>
          <w:szCs w:val="24"/>
        </w:rPr>
        <w:t>ritten permission from the</w:t>
      </w:r>
      <w:r w:rsidR="00A47CAC" w:rsidRPr="00ED6CC0">
        <w:rPr>
          <w:sz w:val="24"/>
          <w:szCs w:val="24"/>
        </w:rPr>
        <w:t xml:space="preserve"> operations manager is required. Please contact </w:t>
      </w:r>
      <w:hyperlink r:id="rId23" w:history="1">
        <w:r w:rsidR="00A47CAC" w:rsidRPr="00ED6CC0">
          <w:rPr>
            <w:rStyle w:val="Hyperlink"/>
            <w:color w:val="7F0075"/>
            <w:sz w:val="24"/>
            <w:szCs w:val="24"/>
          </w:rPr>
          <w:t>biotechxeu.experience@terrapinn.com</w:t>
        </w:r>
      </w:hyperlink>
      <w:r w:rsidR="00A47CAC" w:rsidRPr="00ED6CC0">
        <w:rPr>
          <w:color w:val="7F0075"/>
          <w:sz w:val="24"/>
          <w:szCs w:val="24"/>
        </w:rPr>
        <w:t>.</w:t>
      </w:r>
    </w:p>
    <w:p w14:paraId="4F00A60C" w14:textId="66EEF924" w:rsidR="005319C9" w:rsidRPr="00ED6CC0" w:rsidRDefault="007C3B27" w:rsidP="00A47CAC">
      <w:pPr>
        <w:pStyle w:val="Style1"/>
        <w:rPr>
          <w:sz w:val="28"/>
          <w:szCs w:val="28"/>
        </w:rPr>
      </w:pPr>
      <w:bookmarkStart w:id="26" w:name="_Toc199415466"/>
      <w:r w:rsidRPr="00ED6CC0">
        <w:rPr>
          <w:sz w:val="28"/>
          <w:szCs w:val="28"/>
        </w:rPr>
        <w:t>H</w:t>
      </w:r>
      <w:r w:rsidR="006464DB" w:rsidRPr="00ED6CC0">
        <w:rPr>
          <w:sz w:val="28"/>
          <w:szCs w:val="28"/>
        </w:rPr>
        <w:t xml:space="preserve">ealth </w:t>
      </w:r>
      <w:r w:rsidRPr="00ED6CC0">
        <w:rPr>
          <w:sz w:val="28"/>
          <w:szCs w:val="28"/>
        </w:rPr>
        <w:t>&amp;</w:t>
      </w:r>
      <w:r w:rsidR="006464DB" w:rsidRPr="00ED6CC0">
        <w:rPr>
          <w:sz w:val="28"/>
          <w:szCs w:val="28"/>
        </w:rPr>
        <w:t xml:space="preserve"> Safety</w:t>
      </w:r>
      <w:bookmarkEnd w:id="26"/>
    </w:p>
    <w:p w14:paraId="5B0A09CD" w14:textId="17780BE2" w:rsidR="006A692D" w:rsidRPr="00ED6CC0" w:rsidRDefault="007623DF" w:rsidP="00A47CAC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All</w:t>
      </w:r>
      <w:r w:rsidR="00A47CAC" w:rsidRPr="00ED6CC0">
        <w:rPr>
          <w:sz w:val="24"/>
          <w:szCs w:val="24"/>
        </w:rPr>
        <w:t xml:space="preserve"> exhibitors are required to complete the Health and Safety</w:t>
      </w:r>
      <w:r w:rsidR="00B44B74">
        <w:rPr>
          <w:sz w:val="24"/>
          <w:szCs w:val="24"/>
        </w:rPr>
        <w:t xml:space="preserve"> form. </w:t>
      </w:r>
      <w:r w:rsidR="00A47CAC" w:rsidRPr="00ED6CC0">
        <w:rPr>
          <w:sz w:val="24"/>
          <w:szCs w:val="24"/>
        </w:rPr>
        <w:t xml:space="preserve"> The link to this can be found within the exhibitor manual.</w:t>
      </w:r>
    </w:p>
    <w:p w14:paraId="40A9FD6E" w14:textId="61C37CB4" w:rsidR="487D23D0" w:rsidRDefault="487D23D0" w:rsidP="26B2ADAC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A high visibility vest must be worn during build and breakdown of the event. </w:t>
      </w:r>
    </w:p>
    <w:p w14:paraId="36936B75" w14:textId="48226784" w:rsidR="00067AA2" w:rsidRPr="00ED6CC0" w:rsidRDefault="00B44B74" w:rsidP="00A47CAC">
      <w:pPr>
        <w:pStyle w:val="Style1"/>
        <w:rPr>
          <w:sz w:val="28"/>
          <w:szCs w:val="28"/>
        </w:rPr>
      </w:pPr>
      <w:bookmarkStart w:id="27" w:name="_Toc199415467"/>
      <w:r>
        <w:rPr>
          <w:sz w:val="28"/>
          <w:szCs w:val="28"/>
        </w:rPr>
        <w:t xml:space="preserve"> H</w:t>
      </w:r>
      <w:r w:rsidR="00067AA2" w:rsidRPr="00ED6CC0">
        <w:rPr>
          <w:sz w:val="28"/>
          <w:szCs w:val="28"/>
        </w:rPr>
        <w:t>eight</w:t>
      </w:r>
      <w:bookmarkEnd w:id="27"/>
      <w:r w:rsidR="00067AA2" w:rsidRPr="00ED6CC0">
        <w:rPr>
          <w:sz w:val="28"/>
          <w:szCs w:val="28"/>
        </w:rPr>
        <w:t xml:space="preserve"> </w:t>
      </w:r>
    </w:p>
    <w:p w14:paraId="542EADFB" w14:textId="77777777" w:rsidR="00B44B74" w:rsidRDefault="00067AA2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Shell scheme stands must keep all dressing to 2.5m high.</w:t>
      </w:r>
      <w:r w:rsidR="002F108A" w:rsidRPr="00ED6CC0">
        <w:rPr>
          <w:sz w:val="24"/>
          <w:szCs w:val="24"/>
        </w:rPr>
        <w:t xml:space="preserve"> </w:t>
      </w:r>
    </w:p>
    <w:p w14:paraId="43372BAD" w14:textId="5D5A42D2" w:rsidR="00067AA2" w:rsidRPr="00ED6CC0" w:rsidRDefault="00B44B74" w:rsidP="00333D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Space Only: </w:t>
      </w:r>
      <w:r w:rsidR="007623DF" w:rsidRPr="00ED6CC0">
        <w:rPr>
          <w:sz w:val="24"/>
          <w:szCs w:val="24"/>
        </w:rPr>
        <w:t>Anything about 4m is classed as a complex stand and must be signed off by a structural engineer.</w:t>
      </w:r>
    </w:p>
    <w:p w14:paraId="753F2408" w14:textId="7B4A0284" w:rsidR="007C3B27" w:rsidRPr="00ED6CC0" w:rsidRDefault="007C3B27" w:rsidP="00A47CAC">
      <w:pPr>
        <w:pStyle w:val="Style1"/>
        <w:rPr>
          <w:sz w:val="28"/>
          <w:szCs w:val="28"/>
        </w:rPr>
      </w:pPr>
      <w:bookmarkStart w:id="28" w:name="_Toc199415468"/>
      <w:r w:rsidRPr="00ED6CC0">
        <w:rPr>
          <w:sz w:val="28"/>
          <w:szCs w:val="28"/>
        </w:rPr>
        <w:t>H</w:t>
      </w:r>
      <w:r w:rsidR="007623DF" w:rsidRPr="00ED6CC0">
        <w:rPr>
          <w:sz w:val="28"/>
          <w:szCs w:val="28"/>
        </w:rPr>
        <w:t>i</w:t>
      </w:r>
      <w:r w:rsidRPr="00ED6CC0">
        <w:rPr>
          <w:sz w:val="28"/>
          <w:szCs w:val="28"/>
        </w:rPr>
        <w:t>-Vis</w:t>
      </w:r>
      <w:bookmarkEnd w:id="28"/>
    </w:p>
    <w:p w14:paraId="5BEC7FB6" w14:textId="599AF168" w:rsidR="000B3AB9" w:rsidRPr="00ED6CC0" w:rsidRDefault="000B3AB9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Hi-visual jacket will be required for the full duration of build &amp; breakdown days</w:t>
      </w:r>
      <w:r w:rsidR="00B6493D" w:rsidRPr="00ED6CC0">
        <w:rPr>
          <w:sz w:val="24"/>
          <w:szCs w:val="24"/>
        </w:rPr>
        <w:t>. These will not be provided by the organisers</w:t>
      </w:r>
      <w:r w:rsidR="00A47CAC" w:rsidRPr="00ED6CC0">
        <w:rPr>
          <w:sz w:val="24"/>
          <w:szCs w:val="24"/>
        </w:rPr>
        <w:t>.</w:t>
      </w:r>
    </w:p>
    <w:p w14:paraId="7D3D6040" w14:textId="012BBA8D" w:rsidR="00151BDF" w:rsidRPr="00ED6CC0" w:rsidRDefault="00AB52C8" w:rsidP="00A47CAC">
      <w:pPr>
        <w:pStyle w:val="Style1"/>
        <w:rPr>
          <w:sz w:val="28"/>
          <w:szCs w:val="28"/>
        </w:rPr>
      </w:pPr>
      <w:bookmarkStart w:id="29" w:name="_Toc199415469"/>
      <w:r w:rsidRPr="00ED6CC0">
        <w:rPr>
          <w:sz w:val="28"/>
          <w:szCs w:val="28"/>
        </w:rPr>
        <w:t>Hot works</w:t>
      </w:r>
      <w:bookmarkEnd w:id="29"/>
      <w:r w:rsidRPr="00ED6CC0">
        <w:rPr>
          <w:sz w:val="28"/>
          <w:szCs w:val="28"/>
        </w:rPr>
        <w:t xml:space="preserve"> </w:t>
      </w:r>
    </w:p>
    <w:p w14:paraId="226DCA45" w14:textId="6117CC71" w:rsidR="00CD208D" w:rsidRPr="00ED6CC0" w:rsidRDefault="00CD208D" w:rsidP="00FA735A">
      <w:pPr>
        <w:rPr>
          <w:sz w:val="24"/>
          <w:szCs w:val="24"/>
        </w:rPr>
      </w:pPr>
      <w:r w:rsidRPr="00ED6CC0">
        <w:rPr>
          <w:sz w:val="24"/>
          <w:szCs w:val="24"/>
        </w:rPr>
        <w:t xml:space="preserve">A hot work permit must be obtained from the venue prior to any work being carried out. The issue of the permit is subject to the advance submission of a suitable and sufficient risk assessment and method statement for the activity, with evidence of competency for the use of any specialist equipment. Please submit requests to </w:t>
      </w:r>
      <w:r w:rsidR="00A47CAC" w:rsidRPr="00ED6CC0">
        <w:rPr>
          <w:color w:val="7F0075"/>
          <w:sz w:val="24"/>
          <w:szCs w:val="24"/>
        </w:rPr>
        <w:t>biotechxeu.experience@terrapinn.com</w:t>
      </w:r>
    </w:p>
    <w:p w14:paraId="125643D1" w14:textId="77777777" w:rsidR="007C3B27" w:rsidRPr="00ED6CC0" w:rsidRDefault="007C3B27" w:rsidP="00A47CAC">
      <w:pPr>
        <w:pStyle w:val="Style1"/>
        <w:rPr>
          <w:sz w:val="28"/>
          <w:szCs w:val="28"/>
        </w:rPr>
      </w:pPr>
      <w:bookmarkStart w:id="30" w:name="_Toc199415470"/>
      <w:r w:rsidRPr="00ED6CC0">
        <w:rPr>
          <w:sz w:val="28"/>
          <w:szCs w:val="28"/>
        </w:rPr>
        <w:t>Internet</w:t>
      </w:r>
      <w:bookmarkEnd w:id="30"/>
    </w:p>
    <w:p w14:paraId="403F7DB4" w14:textId="18E5ABA6" w:rsidR="000B3AB9" w:rsidRPr="00ED6CC0" w:rsidRDefault="000B3AB9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There is free</w:t>
      </w:r>
      <w:r w:rsidR="007623DF" w:rsidRPr="00ED6CC0">
        <w:rPr>
          <w:sz w:val="24"/>
          <w:szCs w:val="24"/>
        </w:rPr>
        <w:t xml:space="preserve"> basic internet </w:t>
      </w:r>
      <w:r w:rsidRPr="00ED6CC0">
        <w:rPr>
          <w:sz w:val="24"/>
          <w:szCs w:val="24"/>
        </w:rPr>
        <w:t>the venue</w:t>
      </w:r>
      <w:r w:rsidR="007623DF" w:rsidRPr="00ED6CC0">
        <w:rPr>
          <w:sz w:val="24"/>
          <w:szCs w:val="24"/>
        </w:rPr>
        <w:t xml:space="preserve"> suitable for messaging and emails. I</w:t>
      </w:r>
      <w:r w:rsidRPr="00ED6CC0">
        <w:rPr>
          <w:sz w:val="24"/>
          <w:szCs w:val="24"/>
        </w:rPr>
        <w:t xml:space="preserve">f you require your own </w:t>
      </w:r>
      <w:r w:rsidR="00526B94" w:rsidRPr="00ED6CC0">
        <w:rPr>
          <w:sz w:val="24"/>
          <w:szCs w:val="24"/>
        </w:rPr>
        <w:t xml:space="preserve">hard wire or </w:t>
      </w:r>
      <w:r w:rsidR="007623DF" w:rsidRPr="00ED6CC0">
        <w:rPr>
          <w:sz w:val="24"/>
          <w:szCs w:val="24"/>
        </w:rPr>
        <w:t xml:space="preserve">stronger </w:t>
      </w:r>
      <w:proofErr w:type="gramStart"/>
      <w:r w:rsidR="00B6493D" w:rsidRPr="00ED6CC0">
        <w:rPr>
          <w:sz w:val="24"/>
          <w:szCs w:val="24"/>
        </w:rPr>
        <w:t>Wi-Fi</w:t>
      </w:r>
      <w:proofErr w:type="gramEnd"/>
      <w:r w:rsidR="00526B94" w:rsidRPr="00ED6CC0">
        <w:rPr>
          <w:sz w:val="24"/>
          <w:szCs w:val="24"/>
        </w:rPr>
        <w:t xml:space="preserve"> please </w:t>
      </w:r>
      <w:r w:rsidR="00C01622" w:rsidRPr="00ED6CC0">
        <w:rPr>
          <w:sz w:val="24"/>
          <w:szCs w:val="24"/>
        </w:rPr>
        <w:t>order thi</w:t>
      </w:r>
      <w:r w:rsidR="00A47CAC" w:rsidRPr="00ED6CC0">
        <w:rPr>
          <w:sz w:val="24"/>
          <w:szCs w:val="24"/>
        </w:rPr>
        <w:t xml:space="preserve">s through the Messe Basel </w:t>
      </w:r>
      <w:proofErr w:type="spellStart"/>
      <w:r w:rsidR="00A47CAC" w:rsidRPr="00ED6CC0">
        <w:rPr>
          <w:sz w:val="24"/>
          <w:szCs w:val="24"/>
        </w:rPr>
        <w:t>webshop</w:t>
      </w:r>
      <w:proofErr w:type="spellEnd"/>
      <w:r w:rsidR="00A47CAC" w:rsidRPr="00ED6CC0">
        <w:rPr>
          <w:sz w:val="24"/>
          <w:szCs w:val="24"/>
        </w:rPr>
        <w:t xml:space="preserve">. </w:t>
      </w:r>
    </w:p>
    <w:p w14:paraId="3EBEE33E" w14:textId="4F5B1EFB" w:rsidR="009F1567" w:rsidRPr="00ED6CC0" w:rsidRDefault="00716CD1" w:rsidP="00A47CAC">
      <w:pPr>
        <w:pStyle w:val="Style1"/>
        <w:rPr>
          <w:sz w:val="28"/>
          <w:szCs w:val="28"/>
        </w:rPr>
      </w:pPr>
      <w:bookmarkStart w:id="31" w:name="_Toc199415471"/>
      <w:r w:rsidRPr="00ED6CC0">
        <w:rPr>
          <w:sz w:val="28"/>
          <w:szCs w:val="28"/>
        </w:rPr>
        <w:t xml:space="preserve">Island </w:t>
      </w:r>
      <w:r w:rsidR="00697895" w:rsidRPr="00ED6CC0">
        <w:rPr>
          <w:sz w:val="28"/>
          <w:szCs w:val="28"/>
        </w:rPr>
        <w:t>stands</w:t>
      </w:r>
      <w:bookmarkEnd w:id="31"/>
    </w:p>
    <w:p w14:paraId="4BB82E91" w14:textId="1A74E173" w:rsidR="009F1567" w:rsidRPr="00ED6CC0" w:rsidRDefault="009F1567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Island </w:t>
      </w:r>
      <w:r w:rsidR="00E862DA" w:rsidRPr="00ED6CC0">
        <w:rPr>
          <w:sz w:val="24"/>
          <w:szCs w:val="24"/>
        </w:rPr>
        <w:t>s</w:t>
      </w:r>
      <w:r w:rsidRPr="00ED6CC0">
        <w:rPr>
          <w:sz w:val="24"/>
          <w:szCs w:val="24"/>
        </w:rPr>
        <w:t>tands</w:t>
      </w:r>
      <w:r w:rsidR="002F3A31" w:rsidRPr="00ED6CC0">
        <w:rPr>
          <w:sz w:val="24"/>
          <w:szCs w:val="24"/>
        </w:rPr>
        <w:t xml:space="preserve"> </w:t>
      </w:r>
      <w:r w:rsidR="00D1542A" w:rsidRPr="00ED6CC0">
        <w:rPr>
          <w:sz w:val="24"/>
          <w:szCs w:val="24"/>
        </w:rPr>
        <w:t xml:space="preserve">that have a stand side facing onto an aisle must </w:t>
      </w:r>
      <w:r w:rsidR="009258EA" w:rsidRPr="00ED6CC0">
        <w:rPr>
          <w:sz w:val="24"/>
          <w:szCs w:val="24"/>
        </w:rPr>
        <w:t>remain 50% open (or fitting with transparent material</w:t>
      </w:r>
      <w:r w:rsidR="00834C2D" w:rsidRPr="00ED6CC0">
        <w:rPr>
          <w:sz w:val="24"/>
          <w:szCs w:val="24"/>
        </w:rPr>
        <w:t>)</w:t>
      </w:r>
      <w:r w:rsidR="009258EA" w:rsidRPr="00ED6CC0">
        <w:rPr>
          <w:sz w:val="24"/>
          <w:szCs w:val="24"/>
        </w:rPr>
        <w:t xml:space="preserve">. </w:t>
      </w:r>
      <w:r w:rsidRPr="00ED6CC0">
        <w:rPr>
          <w:sz w:val="24"/>
          <w:szCs w:val="24"/>
          <w:lang w:eastAsia="en-GB"/>
        </w:rPr>
        <w:t>If this is 4m or more and facing onto an aisle, it must be stepped back by a minimum of 1m into the stand</w:t>
      </w:r>
      <w:r w:rsidR="009258EA" w:rsidRPr="00ED6CC0">
        <w:rPr>
          <w:sz w:val="24"/>
          <w:szCs w:val="24"/>
          <w:lang w:eastAsia="en-GB"/>
        </w:rPr>
        <w:t xml:space="preserve">. </w:t>
      </w:r>
      <w:r w:rsidRPr="00ED6CC0">
        <w:rPr>
          <w:sz w:val="24"/>
          <w:szCs w:val="24"/>
          <w:lang w:eastAsia="en-GB"/>
        </w:rPr>
        <w:t xml:space="preserve">Extensive walling facing an aisle must be dressed </w:t>
      </w:r>
      <w:proofErr w:type="gramStart"/>
      <w:r w:rsidRPr="00ED6CC0">
        <w:rPr>
          <w:sz w:val="24"/>
          <w:szCs w:val="24"/>
          <w:lang w:eastAsia="en-GB"/>
        </w:rPr>
        <w:t>with</w:t>
      </w:r>
      <w:proofErr w:type="gramEnd"/>
      <w:r w:rsidRPr="00ED6CC0">
        <w:rPr>
          <w:sz w:val="24"/>
          <w:szCs w:val="24"/>
          <w:lang w:eastAsia="en-GB"/>
        </w:rPr>
        <w:t xml:space="preserve"> graphics, screens etc</w:t>
      </w:r>
      <w:r w:rsidR="00B6493D" w:rsidRPr="00ED6CC0">
        <w:rPr>
          <w:sz w:val="24"/>
          <w:szCs w:val="24"/>
          <w:lang w:eastAsia="en-GB"/>
        </w:rPr>
        <w:t>.</w:t>
      </w:r>
      <w:r w:rsidR="00C01622" w:rsidRPr="00ED6CC0">
        <w:rPr>
          <w:sz w:val="24"/>
          <w:szCs w:val="24"/>
          <w:lang w:eastAsia="en-GB"/>
        </w:rPr>
        <w:t xml:space="preserve"> All stand guidelines are outlined within the exhibition manual.</w:t>
      </w:r>
    </w:p>
    <w:p w14:paraId="1274549D" w14:textId="75C06DF4" w:rsidR="007C3B27" w:rsidRPr="00ED6CC0" w:rsidRDefault="007C3B27" w:rsidP="00A47CAC">
      <w:pPr>
        <w:pStyle w:val="Style1"/>
        <w:rPr>
          <w:sz w:val="28"/>
          <w:szCs w:val="28"/>
        </w:rPr>
      </w:pPr>
      <w:bookmarkStart w:id="32" w:name="_Toc199415472"/>
      <w:r w:rsidRPr="00ED6CC0">
        <w:rPr>
          <w:sz w:val="28"/>
          <w:szCs w:val="28"/>
        </w:rPr>
        <w:lastRenderedPageBreak/>
        <w:t xml:space="preserve">Lead </w:t>
      </w:r>
      <w:r w:rsidR="00697895" w:rsidRPr="00ED6CC0">
        <w:rPr>
          <w:sz w:val="28"/>
          <w:szCs w:val="28"/>
        </w:rPr>
        <w:t>retrieval</w:t>
      </w:r>
      <w:bookmarkEnd w:id="32"/>
      <w:r w:rsidRPr="00ED6CC0">
        <w:rPr>
          <w:sz w:val="28"/>
          <w:szCs w:val="28"/>
        </w:rPr>
        <w:t xml:space="preserve"> </w:t>
      </w:r>
    </w:p>
    <w:p w14:paraId="217F46A9" w14:textId="4AD70ADA" w:rsidR="00B66E6F" w:rsidRPr="00ED6CC0" w:rsidRDefault="00B4720A" w:rsidP="00333D30">
      <w:pPr>
        <w:jc w:val="both"/>
        <w:rPr>
          <w:sz w:val="24"/>
          <w:szCs w:val="24"/>
        </w:rPr>
      </w:pPr>
      <w:r w:rsidRPr="00B4720A">
        <w:rPr>
          <w:sz w:val="24"/>
          <w:szCs w:val="24"/>
        </w:rPr>
        <w:t>You must have </w:t>
      </w:r>
      <w:r w:rsidRPr="00B4720A">
        <w:rPr>
          <w:sz w:val="24"/>
          <w:szCs w:val="24"/>
          <w:u w:val="single"/>
        </w:rPr>
        <w:t>premium app access</w:t>
      </w:r>
      <w:r w:rsidRPr="00B4720A">
        <w:rPr>
          <w:sz w:val="24"/>
          <w:szCs w:val="24"/>
        </w:rPr>
        <w:t> to the platform for badge scanning and lead retrieval to be included.</w:t>
      </w:r>
      <w:r>
        <w:rPr>
          <w:sz w:val="24"/>
          <w:szCs w:val="24"/>
        </w:rPr>
        <w:t xml:space="preserve"> </w:t>
      </w:r>
    </w:p>
    <w:p w14:paraId="75EF8E6E" w14:textId="7947306B" w:rsidR="00151BDF" w:rsidRPr="00ED6CC0" w:rsidRDefault="00ED549E" w:rsidP="00A47CAC">
      <w:pPr>
        <w:pStyle w:val="Style1"/>
        <w:rPr>
          <w:sz w:val="28"/>
          <w:szCs w:val="28"/>
        </w:rPr>
      </w:pPr>
      <w:bookmarkStart w:id="33" w:name="_Toc199415473"/>
      <w:r w:rsidRPr="00ED6CC0">
        <w:rPr>
          <w:sz w:val="28"/>
          <w:szCs w:val="28"/>
        </w:rPr>
        <w:t>Loading bay</w:t>
      </w:r>
      <w:bookmarkEnd w:id="33"/>
    </w:p>
    <w:p w14:paraId="2117F008" w14:textId="2208CDB9" w:rsidR="006A7FD5" w:rsidRPr="00ED6CC0" w:rsidRDefault="00A47CAC" w:rsidP="00FA735A">
      <w:pPr>
        <w:rPr>
          <w:sz w:val="24"/>
          <w:szCs w:val="24"/>
        </w:rPr>
      </w:pPr>
      <w:r w:rsidRPr="00ED6CC0">
        <w:rPr>
          <w:sz w:val="24"/>
          <w:szCs w:val="24"/>
        </w:rPr>
        <w:t xml:space="preserve">For details on loading and unloading please visit </w:t>
      </w:r>
      <w:r w:rsidR="00F26202">
        <w:rPr>
          <w:sz w:val="24"/>
          <w:szCs w:val="24"/>
        </w:rPr>
        <w:t xml:space="preserve">the venue </w:t>
      </w:r>
      <w:proofErr w:type="spellStart"/>
      <w:r w:rsidR="00F26202">
        <w:rPr>
          <w:sz w:val="24"/>
          <w:szCs w:val="24"/>
        </w:rPr>
        <w:t>webite</w:t>
      </w:r>
      <w:proofErr w:type="spellEnd"/>
      <w:r w:rsidRPr="00ED6CC0">
        <w:rPr>
          <w:color w:val="7F0075"/>
          <w:sz w:val="24"/>
          <w:szCs w:val="24"/>
        </w:rPr>
        <w:t xml:space="preserve"> </w:t>
      </w:r>
    </w:p>
    <w:p w14:paraId="3509ADF9" w14:textId="33BB76D2" w:rsidR="005B2948" w:rsidRPr="00ED6CC0" w:rsidRDefault="007C3B27" w:rsidP="00ED6CC0">
      <w:pPr>
        <w:pStyle w:val="Style1"/>
        <w:rPr>
          <w:sz w:val="28"/>
          <w:szCs w:val="28"/>
        </w:rPr>
      </w:pPr>
      <w:bookmarkStart w:id="34" w:name="_Toc199415474"/>
      <w:r w:rsidRPr="00ED6CC0">
        <w:rPr>
          <w:sz w:val="28"/>
          <w:szCs w:val="28"/>
        </w:rPr>
        <w:t>Marketing</w:t>
      </w:r>
      <w:bookmarkEnd w:id="34"/>
      <w:r w:rsidRPr="00ED6CC0">
        <w:rPr>
          <w:sz w:val="28"/>
          <w:szCs w:val="28"/>
        </w:rPr>
        <w:t xml:space="preserve"> </w:t>
      </w:r>
    </w:p>
    <w:p w14:paraId="470AE76F" w14:textId="5DA786D3" w:rsidR="006464DB" w:rsidRPr="00ED6CC0" w:rsidRDefault="006464DB" w:rsidP="00FA735A">
      <w:pPr>
        <w:rPr>
          <w:sz w:val="24"/>
          <w:szCs w:val="24"/>
        </w:rPr>
      </w:pPr>
      <w:r w:rsidRPr="00ED6CC0">
        <w:rPr>
          <w:sz w:val="24"/>
          <w:szCs w:val="24"/>
        </w:rPr>
        <w:t xml:space="preserve">For marketing material to promote </w:t>
      </w:r>
      <w:r w:rsidR="00ED6CC0" w:rsidRPr="00ED6CC0">
        <w:rPr>
          <w:sz w:val="24"/>
          <w:szCs w:val="24"/>
        </w:rPr>
        <w:t xml:space="preserve">your attendance please contact </w:t>
      </w:r>
      <w:hyperlink r:id="rId24" w:history="1">
        <w:r w:rsidR="00770A5B" w:rsidRPr="00EB7B53">
          <w:rPr>
            <w:rStyle w:val="Hyperlink"/>
            <w:sz w:val="24"/>
            <w:szCs w:val="24"/>
          </w:rPr>
          <w:t>Davide.Russano@terrapinn.com</w:t>
        </w:r>
      </w:hyperlink>
      <w:r w:rsidR="00770A5B">
        <w:rPr>
          <w:sz w:val="24"/>
          <w:szCs w:val="24"/>
        </w:rPr>
        <w:t xml:space="preserve"> </w:t>
      </w:r>
    </w:p>
    <w:p w14:paraId="62A7201D" w14:textId="7B75CD01" w:rsidR="007C3B27" w:rsidRPr="00ED6CC0" w:rsidRDefault="007C3B27" w:rsidP="00ED6CC0">
      <w:pPr>
        <w:pStyle w:val="Style1"/>
        <w:rPr>
          <w:sz w:val="28"/>
          <w:szCs w:val="28"/>
        </w:rPr>
      </w:pPr>
      <w:bookmarkStart w:id="35" w:name="_Toc199415475"/>
      <w:r w:rsidRPr="00ED6CC0">
        <w:rPr>
          <w:sz w:val="28"/>
          <w:szCs w:val="28"/>
        </w:rPr>
        <w:t>Music</w:t>
      </w:r>
      <w:bookmarkEnd w:id="35"/>
      <w:r w:rsidR="009B41EB" w:rsidRPr="00ED6CC0">
        <w:rPr>
          <w:sz w:val="28"/>
          <w:szCs w:val="28"/>
        </w:rPr>
        <w:t xml:space="preserve"> </w:t>
      </w:r>
    </w:p>
    <w:p w14:paraId="7E22450C" w14:textId="211B6E8C" w:rsidR="00094A8B" w:rsidRPr="00ED6CC0" w:rsidRDefault="00601D0C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Music </w:t>
      </w:r>
      <w:r w:rsidR="00EE0A39" w:rsidRPr="00ED6CC0">
        <w:rPr>
          <w:sz w:val="24"/>
          <w:szCs w:val="24"/>
        </w:rPr>
        <w:t>is not</w:t>
      </w:r>
      <w:r w:rsidRPr="00ED6CC0">
        <w:rPr>
          <w:sz w:val="24"/>
          <w:szCs w:val="24"/>
        </w:rPr>
        <w:t xml:space="preserve"> permitted on your stand</w:t>
      </w:r>
      <w:r w:rsidR="00B340D3" w:rsidRPr="00ED6CC0">
        <w:rPr>
          <w:sz w:val="24"/>
          <w:szCs w:val="24"/>
        </w:rPr>
        <w:t>. I</w:t>
      </w:r>
      <w:r w:rsidRPr="00ED6CC0">
        <w:rPr>
          <w:sz w:val="24"/>
          <w:szCs w:val="24"/>
        </w:rPr>
        <w:t xml:space="preserve">f you wish to host </w:t>
      </w:r>
      <w:r w:rsidR="005B2948" w:rsidRPr="00ED6CC0">
        <w:rPr>
          <w:sz w:val="24"/>
          <w:szCs w:val="24"/>
        </w:rPr>
        <w:t>music,</w:t>
      </w:r>
      <w:r w:rsidR="00EE0A39" w:rsidRPr="00ED6CC0">
        <w:rPr>
          <w:sz w:val="24"/>
          <w:szCs w:val="24"/>
        </w:rPr>
        <w:t xml:space="preserve"> please contact the operations </w:t>
      </w:r>
      <w:r w:rsidR="00B6493D" w:rsidRPr="00ED6CC0">
        <w:rPr>
          <w:sz w:val="24"/>
          <w:szCs w:val="24"/>
        </w:rPr>
        <w:t xml:space="preserve">team </w:t>
      </w:r>
      <w:r w:rsidR="00ED6CC0" w:rsidRPr="00ED6CC0">
        <w:rPr>
          <w:color w:val="7F0075"/>
          <w:sz w:val="24"/>
          <w:szCs w:val="24"/>
        </w:rPr>
        <w:t>biotechxeu.experience@terrapinn.com</w:t>
      </w:r>
      <w:r w:rsidR="00B340D3" w:rsidRPr="00ED6CC0">
        <w:rPr>
          <w:color w:val="7F0075"/>
          <w:sz w:val="24"/>
          <w:szCs w:val="24"/>
        </w:rPr>
        <w:t xml:space="preserve"> </w:t>
      </w:r>
      <w:r w:rsidR="00B340D3" w:rsidRPr="00ED6CC0">
        <w:rPr>
          <w:sz w:val="24"/>
          <w:szCs w:val="24"/>
        </w:rPr>
        <w:t>for permission.</w:t>
      </w:r>
    </w:p>
    <w:p w14:paraId="4087EC86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36" w:name="_Toc199415476"/>
      <w:r w:rsidRPr="00ED6CC0">
        <w:rPr>
          <w:sz w:val="28"/>
          <w:szCs w:val="28"/>
        </w:rPr>
        <w:t>Networking Team</w:t>
      </w:r>
      <w:bookmarkEnd w:id="36"/>
    </w:p>
    <w:p w14:paraId="7B7AE828" w14:textId="5245A2D0" w:rsidR="006464DB" w:rsidRPr="00ED6CC0" w:rsidRDefault="006464DB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sz w:val="24"/>
          <w:szCs w:val="24"/>
        </w:rPr>
        <w:t xml:space="preserve">If you have 1-2-1 networking or any question about the event </w:t>
      </w:r>
      <w:proofErr w:type="gramStart"/>
      <w:r w:rsidRPr="00ED6CC0">
        <w:rPr>
          <w:sz w:val="24"/>
          <w:szCs w:val="24"/>
        </w:rPr>
        <w:t>app</w:t>
      </w:r>
      <w:proofErr w:type="gramEnd"/>
      <w:r w:rsidRPr="00ED6CC0">
        <w:rPr>
          <w:sz w:val="24"/>
          <w:szCs w:val="24"/>
        </w:rPr>
        <w:t xml:space="preserve"> please contact</w:t>
      </w:r>
      <w:r w:rsidR="00B6493D" w:rsidRPr="00ED6CC0">
        <w:rPr>
          <w:sz w:val="24"/>
          <w:szCs w:val="24"/>
        </w:rPr>
        <w:t xml:space="preserve"> </w:t>
      </w:r>
      <w:r w:rsidR="00B340D3" w:rsidRPr="00ED6CC0">
        <w:rPr>
          <w:sz w:val="24"/>
          <w:szCs w:val="24"/>
        </w:rPr>
        <w:t>our networking manager</w:t>
      </w:r>
      <w:r w:rsidR="00601A5B">
        <w:t xml:space="preserve"> </w:t>
      </w:r>
      <w:hyperlink r:id="rId25" w:history="1">
        <w:r w:rsidR="00601A5B" w:rsidRPr="00601A5B">
          <w:rPr>
            <w:rStyle w:val="Hyperlink"/>
            <w:sz w:val="24"/>
            <w:szCs w:val="24"/>
          </w:rPr>
          <w:t>Jessica.bride@terrapinn.com</w:t>
        </w:r>
      </w:hyperlink>
      <w:r w:rsidR="00601A5B" w:rsidRPr="00601A5B">
        <w:rPr>
          <w:sz w:val="24"/>
          <w:szCs w:val="24"/>
        </w:rPr>
        <w:t xml:space="preserve"> </w:t>
      </w:r>
    </w:p>
    <w:p w14:paraId="6052D5D1" w14:textId="47248E51" w:rsidR="00743714" w:rsidRPr="00ED6CC0" w:rsidRDefault="009B41EB" w:rsidP="00ED6CC0">
      <w:pPr>
        <w:pStyle w:val="Style1"/>
        <w:rPr>
          <w:sz w:val="28"/>
          <w:szCs w:val="28"/>
        </w:rPr>
      </w:pPr>
      <w:bookmarkStart w:id="37" w:name="_Toc199415477"/>
      <w:r w:rsidRPr="00ED6CC0">
        <w:rPr>
          <w:sz w:val="28"/>
          <w:szCs w:val="28"/>
        </w:rPr>
        <w:t>Organiser’s</w:t>
      </w:r>
      <w:r w:rsidR="00743714" w:rsidRPr="00ED6CC0">
        <w:rPr>
          <w:sz w:val="28"/>
          <w:szCs w:val="28"/>
        </w:rPr>
        <w:t xml:space="preserve"> office</w:t>
      </w:r>
      <w:bookmarkEnd w:id="37"/>
      <w:r w:rsidR="00743714" w:rsidRPr="00ED6CC0">
        <w:rPr>
          <w:sz w:val="28"/>
          <w:szCs w:val="28"/>
        </w:rPr>
        <w:t xml:space="preserve"> </w:t>
      </w:r>
    </w:p>
    <w:p w14:paraId="56FFDAA9" w14:textId="1A67265F" w:rsidR="00743714" w:rsidRPr="00ED6CC0" w:rsidRDefault="00743714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The</w:t>
      </w:r>
      <w:r w:rsidR="00ED6CC0" w:rsidRPr="00ED6CC0">
        <w:rPr>
          <w:sz w:val="24"/>
          <w:szCs w:val="24"/>
        </w:rPr>
        <w:t>re is no organisers office at this event but someone from the team will be at registration to assist with any queries.</w:t>
      </w:r>
    </w:p>
    <w:p w14:paraId="3989B16A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38" w:name="_Toc199415478"/>
      <w:r w:rsidRPr="00ED6CC0">
        <w:rPr>
          <w:sz w:val="28"/>
          <w:szCs w:val="28"/>
        </w:rPr>
        <w:t>Parking</w:t>
      </w:r>
      <w:bookmarkEnd w:id="38"/>
    </w:p>
    <w:p w14:paraId="589DA79C" w14:textId="1D9FC797" w:rsidR="004F313B" w:rsidRPr="00ED6CC0" w:rsidRDefault="004F313B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P</w:t>
      </w:r>
      <w:r w:rsidR="00ED6CC0" w:rsidRPr="00ED6CC0">
        <w:rPr>
          <w:sz w:val="24"/>
          <w:szCs w:val="24"/>
        </w:rPr>
        <w:t xml:space="preserve">arking can be booked through the venue </w:t>
      </w:r>
      <w:proofErr w:type="spellStart"/>
      <w:r w:rsidR="00ED6CC0" w:rsidRPr="00ED6CC0">
        <w:rPr>
          <w:sz w:val="24"/>
          <w:szCs w:val="24"/>
        </w:rPr>
        <w:t>webshop</w:t>
      </w:r>
      <w:proofErr w:type="spellEnd"/>
      <w:r w:rsidR="00ED6CC0" w:rsidRPr="00ED6CC0">
        <w:rPr>
          <w:sz w:val="24"/>
          <w:szCs w:val="24"/>
        </w:rPr>
        <w:t>.</w:t>
      </w:r>
    </w:p>
    <w:p w14:paraId="7943D858" w14:textId="77777777" w:rsidR="007C4D4B" w:rsidRPr="00ED6CC0" w:rsidRDefault="007C4D4B" w:rsidP="00ED6CC0">
      <w:pPr>
        <w:pStyle w:val="Style1"/>
        <w:rPr>
          <w:sz w:val="28"/>
          <w:szCs w:val="28"/>
        </w:rPr>
      </w:pPr>
      <w:bookmarkStart w:id="39" w:name="_Toc199415479"/>
      <w:r w:rsidRPr="00ED6CC0">
        <w:rPr>
          <w:sz w:val="28"/>
          <w:szCs w:val="28"/>
        </w:rPr>
        <w:t>Passes</w:t>
      </w:r>
      <w:bookmarkEnd w:id="39"/>
    </w:p>
    <w:p w14:paraId="496E0902" w14:textId="097AD2DD" w:rsidR="007C4D4B" w:rsidRPr="00ED6CC0" w:rsidRDefault="007C4D4B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Staff pass &amp; guest</w:t>
      </w:r>
      <w:r w:rsidR="008564A7" w:rsidRPr="00ED6CC0">
        <w:rPr>
          <w:sz w:val="24"/>
          <w:szCs w:val="24"/>
        </w:rPr>
        <w:t xml:space="preserve"> pass</w:t>
      </w:r>
      <w:r w:rsidRPr="00ED6CC0">
        <w:rPr>
          <w:sz w:val="24"/>
          <w:szCs w:val="24"/>
        </w:rPr>
        <w:t xml:space="preserve"> registration can be found on the exhibitor manual</w:t>
      </w:r>
      <w:r w:rsidR="00B6493D" w:rsidRPr="00ED6CC0">
        <w:rPr>
          <w:sz w:val="24"/>
          <w:szCs w:val="24"/>
        </w:rPr>
        <w:t xml:space="preserve">. </w:t>
      </w:r>
      <w:r w:rsidR="009E6A4C" w:rsidRPr="00ED6CC0">
        <w:rPr>
          <w:sz w:val="24"/>
          <w:szCs w:val="24"/>
        </w:rPr>
        <w:t xml:space="preserve">Stand builders do not need to register and will be given a wrist band </w:t>
      </w:r>
      <w:r w:rsidR="005210AE" w:rsidRPr="00ED6CC0">
        <w:rPr>
          <w:sz w:val="24"/>
          <w:szCs w:val="24"/>
        </w:rPr>
        <w:t xml:space="preserve">upon their arrival at the site. </w:t>
      </w:r>
    </w:p>
    <w:p w14:paraId="4989545D" w14:textId="1FAB1DA3" w:rsidR="00F069A5" w:rsidRPr="00ED6CC0" w:rsidRDefault="00F069A5" w:rsidP="00ED6CC0">
      <w:pPr>
        <w:pStyle w:val="Style1"/>
        <w:rPr>
          <w:sz w:val="28"/>
          <w:szCs w:val="28"/>
        </w:rPr>
      </w:pPr>
      <w:bookmarkStart w:id="40" w:name="_Toc199415480"/>
      <w:r w:rsidRPr="00ED6CC0">
        <w:rPr>
          <w:sz w:val="28"/>
          <w:szCs w:val="28"/>
        </w:rPr>
        <w:t>Photography</w:t>
      </w:r>
      <w:bookmarkEnd w:id="40"/>
      <w:r w:rsidRPr="00ED6CC0">
        <w:rPr>
          <w:sz w:val="28"/>
          <w:szCs w:val="28"/>
        </w:rPr>
        <w:t xml:space="preserve"> </w:t>
      </w:r>
    </w:p>
    <w:p w14:paraId="4FF2D3CA" w14:textId="00FC6192" w:rsidR="00F069A5" w:rsidRPr="00ED6CC0" w:rsidRDefault="00FA33BE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Professional p</w:t>
      </w:r>
      <w:r w:rsidR="002E6F1D" w:rsidRPr="00ED6CC0">
        <w:rPr>
          <w:sz w:val="24"/>
          <w:szCs w:val="24"/>
        </w:rPr>
        <w:t xml:space="preserve">hotography is permitted with written permission from the operations </w:t>
      </w:r>
      <w:r w:rsidR="00B6493D" w:rsidRPr="00ED6CC0">
        <w:rPr>
          <w:sz w:val="24"/>
          <w:szCs w:val="24"/>
        </w:rPr>
        <w:t xml:space="preserve">team, please contact the operations team </w:t>
      </w:r>
      <w:r w:rsidR="00ED6CC0" w:rsidRPr="00ED6CC0">
        <w:rPr>
          <w:color w:val="7F0075"/>
          <w:sz w:val="24"/>
          <w:szCs w:val="24"/>
        </w:rPr>
        <w:t>biotechxeu.experience@terrapinn.com</w:t>
      </w:r>
    </w:p>
    <w:p w14:paraId="7267F616" w14:textId="067B76CD" w:rsidR="007C3B27" w:rsidRPr="00ED6CC0" w:rsidRDefault="007C3B27" w:rsidP="00ED6CC0">
      <w:pPr>
        <w:pStyle w:val="Style1"/>
        <w:rPr>
          <w:sz w:val="28"/>
          <w:szCs w:val="28"/>
        </w:rPr>
      </w:pPr>
      <w:bookmarkStart w:id="41" w:name="_Toc199415481"/>
      <w:r w:rsidRPr="00ED6CC0">
        <w:rPr>
          <w:sz w:val="28"/>
          <w:szCs w:val="28"/>
        </w:rPr>
        <w:t>Power &amp; lighting</w:t>
      </w:r>
      <w:bookmarkEnd w:id="41"/>
      <w:r w:rsidRPr="00ED6CC0">
        <w:rPr>
          <w:sz w:val="28"/>
          <w:szCs w:val="28"/>
        </w:rPr>
        <w:t xml:space="preserve"> </w:t>
      </w:r>
    </w:p>
    <w:p w14:paraId="6A7C359E" w14:textId="00E60F7A" w:rsidR="008564A7" w:rsidRPr="00ED6CC0" w:rsidRDefault="008564A7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Power </w:t>
      </w:r>
      <w:r w:rsidR="00ED6CC0" w:rsidRPr="00ED6CC0">
        <w:rPr>
          <w:sz w:val="24"/>
          <w:szCs w:val="24"/>
        </w:rPr>
        <w:t xml:space="preserve">can be ordered through the venue </w:t>
      </w:r>
      <w:proofErr w:type="spellStart"/>
      <w:r w:rsidR="00ED6CC0" w:rsidRPr="00ED6CC0">
        <w:rPr>
          <w:sz w:val="24"/>
          <w:szCs w:val="24"/>
        </w:rPr>
        <w:t>webshop</w:t>
      </w:r>
      <w:proofErr w:type="spellEnd"/>
      <w:r w:rsidR="00ED6CC0" w:rsidRPr="00ED6CC0">
        <w:rPr>
          <w:sz w:val="24"/>
          <w:szCs w:val="24"/>
        </w:rPr>
        <w:t xml:space="preserve">. Lighting can be ordered through the </w:t>
      </w:r>
      <w:r w:rsidR="00D52846">
        <w:rPr>
          <w:sz w:val="24"/>
          <w:szCs w:val="24"/>
        </w:rPr>
        <w:t>A-Booth</w:t>
      </w:r>
      <w:r w:rsidR="00ED6CC0" w:rsidRPr="00ED6CC0">
        <w:rPr>
          <w:sz w:val="24"/>
          <w:szCs w:val="24"/>
        </w:rPr>
        <w:t xml:space="preserve"> </w:t>
      </w:r>
      <w:proofErr w:type="spellStart"/>
      <w:r w:rsidR="00ED6CC0" w:rsidRPr="00ED6CC0">
        <w:rPr>
          <w:sz w:val="24"/>
          <w:szCs w:val="24"/>
        </w:rPr>
        <w:t>webshop</w:t>
      </w:r>
      <w:proofErr w:type="spellEnd"/>
      <w:r w:rsidR="00ED6CC0" w:rsidRPr="00ED6CC0">
        <w:rPr>
          <w:sz w:val="24"/>
          <w:szCs w:val="24"/>
        </w:rPr>
        <w:t>. Neither are included within your stand package.</w:t>
      </w:r>
    </w:p>
    <w:p w14:paraId="084F516F" w14:textId="1BF6D437" w:rsidR="00F63DFD" w:rsidRPr="00ED6CC0" w:rsidRDefault="00F63DFD" w:rsidP="00ED6CC0">
      <w:pPr>
        <w:pStyle w:val="Style1"/>
        <w:rPr>
          <w:sz w:val="28"/>
          <w:szCs w:val="28"/>
        </w:rPr>
      </w:pPr>
      <w:bookmarkStart w:id="42" w:name="_Toc199415482"/>
      <w:r w:rsidRPr="00ED6CC0">
        <w:rPr>
          <w:sz w:val="28"/>
          <w:szCs w:val="28"/>
        </w:rPr>
        <w:t>Public Liability Insurance</w:t>
      </w:r>
      <w:bookmarkEnd w:id="42"/>
      <w:r w:rsidRPr="00ED6CC0">
        <w:rPr>
          <w:sz w:val="28"/>
          <w:szCs w:val="28"/>
        </w:rPr>
        <w:t xml:space="preserve"> </w:t>
      </w:r>
    </w:p>
    <w:p w14:paraId="6D2E88DE" w14:textId="105039AB" w:rsidR="00F63DFD" w:rsidRPr="00ED6CC0" w:rsidRDefault="00F63DFD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All stands</w:t>
      </w:r>
      <w:r w:rsidR="00B6493D" w:rsidRPr="00ED6CC0">
        <w:rPr>
          <w:sz w:val="24"/>
          <w:szCs w:val="24"/>
        </w:rPr>
        <w:t xml:space="preserve"> (space only, shell scheme, meeting rooms and start-ups)</w:t>
      </w:r>
      <w:r w:rsidRPr="00ED6CC0">
        <w:rPr>
          <w:sz w:val="24"/>
          <w:szCs w:val="24"/>
        </w:rPr>
        <w:t xml:space="preserve"> are required to have public liability insurance of </w:t>
      </w:r>
      <w:r w:rsidR="00ED6CC0" w:rsidRPr="00ED6CC0">
        <w:rPr>
          <w:sz w:val="24"/>
          <w:szCs w:val="24"/>
        </w:rPr>
        <w:t>£</w:t>
      </w:r>
      <w:r w:rsidRPr="00ED6CC0">
        <w:rPr>
          <w:sz w:val="24"/>
          <w:szCs w:val="24"/>
        </w:rPr>
        <w:t>5 million</w:t>
      </w:r>
      <w:r w:rsidR="007522F2" w:rsidRPr="00ED6CC0">
        <w:rPr>
          <w:sz w:val="24"/>
          <w:szCs w:val="24"/>
        </w:rPr>
        <w:t xml:space="preserve">). </w:t>
      </w:r>
    </w:p>
    <w:p w14:paraId="11425D1C" w14:textId="7247239F" w:rsidR="0065660F" w:rsidRPr="00ED6CC0" w:rsidRDefault="0065660F" w:rsidP="00ED6CC0">
      <w:pPr>
        <w:pStyle w:val="Style1"/>
        <w:rPr>
          <w:sz w:val="28"/>
          <w:szCs w:val="28"/>
        </w:rPr>
      </w:pPr>
      <w:bookmarkStart w:id="43" w:name="_Toc199415483"/>
      <w:r w:rsidRPr="00ED6CC0">
        <w:rPr>
          <w:sz w:val="28"/>
          <w:szCs w:val="28"/>
        </w:rPr>
        <w:lastRenderedPageBreak/>
        <w:t xml:space="preserve">Raised </w:t>
      </w:r>
      <w:r w:rsidR="00697895" w:rsidRPr="00ED6CC0">
        <w:rPr>
          <w:sz w:val="28"/>
          <w:szCs w:val="28"/>
        </w:rPr>
        <w:t>flooring</w:t>
      </w:r>
      <w:bookmarkEnd w:id="43"/>
      <w:r w:rsidRPr="00ED6CC0">
        <w:rPr>
          <w:sz w:val="28"/>
          <w:szCs w:val="28"/>
        </w:rPr>
        <w:t xml:space="preserve"> </w:t>
      </w:r>
    </w:p>
    <w:p w14:paraId="6A3FB9CF" w14:textId="43D09975" w:rsidR="008564A7" w:rsidRPr="00ED6CC0" w:rsidRDefault="008564A7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If you have a raised floor, please make sure you are following the</w:t>
      </w:r>
      <w:r w:rsidR="00CC5D39" w:rsidRPr="00ED6CC0">
        <w:rPr>
          <w:sz w:val="24"/>
          <w:szCs w:val="24"/>
        </w:rPr>
        <w:t xml:space="preserve"> Equality Act</w:t>
      </w:r>
      <w:r w:rsidR="007522F2" w:rsidRPr="00ED6CC0">
        <w:rPr>
          <w:sz w:val="24"/>
          <w:szCs w:val="24"/>
        </w:rPr>
        <w:t>. Any flooring abo</w:t>
      </w:r>
      <w:r w:rsidR="00CC5D39" w:rsidRPr="00ED6CC0">
        <w:rPr>
          <w:sz w:val="24"/>
          <w:szCs w:val="24"/>
        </w:rPr>
        <w:t>ve</w:t>
      </w:r>
      <w:r w:rsidR="007522F2" w:rsidRPr="00ED6CC0">
        <w:rPr>
          <w:sz w:val="24"/>
          <w:szCs w:val="24"/>
        </w:rPr>
        <w:t xml:space="preserve"> 40mm must have a ramp </w:t>
      </w:r>
      <w:r w:rsidR="002F108A" w:rsidRPr="00ED6CC0">
        <w:rPr>
          <w:sz w:val="24"/>
          <w:szCs w:val="24"/>
        </w:rPr>
        <w:t>incorporated</w:t>
      </w:r>
      <w:r w:rsidR="007522F2" w:rsidRPr="00ED6CC0">
        <w:rPr>
          <w:sz w:val="24"/>
          <w:szCs w:val="24"/>
        </w:rPr>
        <w:t>.</w:t>
      </w:r>
      <w:r w:rsidR="00CC5D39" w:rsidRPr="00ED6CC0">
        <w:rPr>
          <w:sz w:val="24"/>
          <w:szCs w:val="24"/>
        </w:rPr>
        <w:t xml:space="preserve"> Please see the e-guide for guidance </w:t>
      </w:r>
      <w:hyperlink r:id="rId26" w:history="1">
        <w:r w:rsidR="00CC5D39" w:rsidRPr="00ED6CC0">
          <w:rPr>
            <w:rStyle w:val="Hyperlink"/>
            <w:sz w:val="24"/>
            <w:szCs w:val="24"/>
          </w:rPr>
          <w:t>eGuide-2024-clean-copy-December-new-logos.pdf</w:t>
        </w:r>
      </w:hyperlink>
    </w:p>
    <w:p w14:paraId="1958AE3E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44" w:name="_Toc199415484"/>
      <w:r w:rsidRPr="00ED6CC0">
        <w:rPr>
          <w:sz w:val="28"/>
          <w:szCs w:val="28"/>
        </w:rPr>
        <w:t>Registration</w:t>
      </w:r>
      <w:bookmarkEnd w:id="44"/>
    </w:p>
    <w:p w14:paraId="552A888A" w14:textId="2E424CDA" w:rsidR="00B47CA9" w:rsidRPr="00ED6CC0" w:rsidRDefault="00B47CA9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Registration will be open from </w:t>
      </w:r>
      <w:r w:rsidR="007522F2" w:rsidRPr="00ED6CC0">
        <w:rPr>
          <w:sz w:val="24"/>
          <w:szCs w:val="24"/>
        </w:rPr>
        <w:t>2</w:t>
      </w:r>
      <w:r w:rsidRPr="00ED6CC0">
        <w:rPr>
          <w:sz w:val="24"/>
          <w:szCs w:val="24"/>
        </w:rPr>
        <w:t>:00</w:t>
      </w:r>
      <w:r w:rsidR="007522F2" w:rsidRPr="00ED6CC0">
        <w:rPr>
          <w:sz w:val="24"/>
          <w:szCs w:val="24"/>
        </w:rPr>
        <w:t>pm</w:t>
      </w:r>
      <w:r w:rsidRPr="00ED6CC0">
        <w:rPr>
          <w:sz w:val="24"/>
          <w:szCs w:val="24"/>
        </w:rPr>
        <w:t xml:space="preserve"> on </w:t>
      </w:r>
      <w:r w:rsidR="00CE1437">
        <w:rPr>
          <w:sz w:val="24"/>
          <w:szCs w:val="24"/>
        </w:rPr>
        <w:t>Mon</w:t>
      </w:r>
      <w:r w:rsidR="00ED6CC0" w:rsidRPr="00ED6CC0">
        <w:rPr>
          <w:sz w:val="24"/>
          <w:szCs w:val="24"/>
        </w:rPr>
        <w:t>day 5</w:t>
      </w:r>
      <w:r w:rsidR="00ED6CC0" w:rsidRPr="00ED6CC0">
        <w:rPr>
          <w:sz w:val="24"/>
          <w:szCs w:val="24"/>
          <w:vertAlign w:val="superscript"/>
        </w:rPr>
        <w:t>th</w:t>
      </w:r>
      <w:r w:rsidR="00ED6CC0" w:rsidRPr="00ED6CC0">
        <w:rPr>
          <w:sz w:val="24"/>
          <w:szCs w:val="24"/>
        </w:rPr>
        <w:t xml:space="preserve"> </w:t>
      </w:r>
      <w:r w:rsidR="007522F2" w:rsidRPr="00ED6CC0">
        <w:rPr>
          <w:sz w:val="24"/>
          <w:szCs w:val="24"/>
        </w:rPr>
        <w:t>October. P</w:t>
      </w:r>
      <w:r w:rsidRPr="00ED6CC0">
        <w:rPr>
          <w:sz w:val="24"/>
          <w:szCs w:val="24"/>
        </w:rPr>
        <w:t>lease make sure to have your QR code available</w:t>
      </w:r>
      <w:r w:rsidR="00B6493D" w:rsidRPr="00ED6CC0">
        <w:rPr>
          <w:sz w:val="24"/>
          <w:szCs w:val="24"/>
        </w:rPr>
        <w:t>.</w:t>
      </w:r>
      <w:r w:rsidR="007522F2" w:rsidRPr="00ED6CC0">
        <w:rPr>
          <w:sz w:val="24"/>
          <w:szCs w:val="24"/>
        </w:rPr>
        <w:t xml:space="preserve"> </w:t>
      </w:r>
    </w:p>
    <w:p w14:paraId="7A214AED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45" w:name="_Toc199415485"/>
      <w:r w:rsidRPr="00ED6CC0">
        <w:rPr>
          <w:sz w:val="28"/>
          <w:szCs w:val="28"/>
        </w:rPr>
        <w:t>Rigging</w:t>
      </w:r>
      <w:bookmarkEnd w:id="45"/>
      <w:r w:rsidRPr="00ED6CC0">
        <w:rPr>
          <w:sz w:val="28"/>
          <w:szCs w:val="28"/>
        </w:rPr>
        <w:t xml:space="preserve"> </w:t>
      </w:r>
    </w:p>
    <w:p w14:paraId="092FD974" w14:textId="1984E7AE" w:rsidR="00844D64" w:rsidRPr="00ED6CC0" w:rsidRDefault="00844D64" w:rsidP="00FA735A">
      <w:pPr>
        <w:rPr>
          <w:sz w:val="24"/>
          <w:szCs w:val="24"/>
        </w:rPr>
      </w:pPr>
      <w:r w:rsidRPr="00ED6CC0">
        <w:rPr>
          <w:sz w:val="24"/>
          <w:szCs w:val="24"/>
        </w:rPr>
        <w:t>Rigging is available to booked via the venue</w:t>
      </w:r>
      <w:r w:rsidR="006D0344" w:rsidRPr="00ED6CC0">
        <w:rPr>
          <w:sz w:val="24"/>
          <w:szCs w:val="24"/>
        </w:rPr>
        <w:t>. W</w:t>
      </w:r>
      <w:r w:rsidRPr="00ED6CC0">
        <w:rPr>
          <w:sz w:val="24"/>
          <w:szCs w:val="24"/>
        </w:rPr>
        <w:t xml:space="preserve">ritten permission is required from the operations </w:t>
      </w:r>
      <w:r w:rsidR="00B6493D" w:rsidRPr="00ED6CC0">
        <w:rPr>
          <w:sz w:val="24"/>
          <w:szCs w:val="24"/>
        </w:rPr>
        <w:t xml:space="preserve">team </w:t>
      </w:r>
      <w:r w:rsidRPr="00ED6CC0">
        <w:rPr>
          <w:sz w:val="24"/>
          <w:szCs w:val="24"/>
        </w:rPr>
        <w:t xml:space="preserve">for any rigging on your stand. </w:t>
      </w:r>
      <w:r w:rsidR="002D5D29" w:rsidRPr="00ED6CC0">
        <w:rPr>
          <w:sz w:val="24"/>
          <w:szCs w:val="24"/>
        </w:rPr>
        <w:t xml:space="preserve">Please contact </w:t>
      </w:r>
      <w:r w:rsidR="00ED6CC0" w:rsidRPr="00ED6CC0">
        <w:rPr>
          <w:sz w:val="24"/>
          <w:szCs w:val="24"/>
        </w:rPr>
        <w:t>biotechxeu.experience@terrapinn.com</w:t>
      </w:r>
    </w:p>
    <w:p w14:paraId="6A444E19" w14:textId="31CD3590" w:rsidR="007C3B27" w:rsidRPr="00ED6CC0" w:rsidRDefault="007C3B27" w:rsidP="00ED6CC0">
      <w:pPr>
        <w:pStyle w:val="Style1"/>
        <w:rPr>
          <w:sz w:val="28"/>
          <w:szCs w:val="28"/>
        </w:rPr>
      </w:pPr>
      <w:bookmarkStart w:id="46" w:name="_Toc199415486"/>
      <w:r w:rsidRPr="00ED6CC0">
        <w:rPr>
          <w:sz w:val="28"/>
          <w:szCs w:val="28"/>
        </w:rPr>
        <w:t>Security</w:t>
      </w:r>
      <w:bookmarkEnd w:id="46"/>
      <w:r w:rsidRPr="00ED6CC0">
        <w:rPr>
          <w:sz w:val="28"/>
          <w:szCs w:val="28"/>
        </w:rPr>
        <w:t xml:space="preserve"> </w:t>
      </w:r>
    </w:p>
    <w:p w14:paraId="790160BB" w14:textId="36E18696" w:rsidR="0045079E" w:rsidRPr="00ED6CC0" w:rsidRDefault="0045079E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The event organisers appoint </w:t>
      </w:r>
      <w:r w:rsidR="00EA4335" w:rsidRPr="00ED6CC0">
        <w:rPr>
          <w:sz w:val="24"/>
          <w:szCs w:val="24"/>
        </w:rPr>
        <w:t>security through the venue to manage the event.</w:t>
      </w:r>
      <w:r w:rsidR="00B6493D" w:rsidRPr="00ED6CC0">
        <w:rPr>
          <w:sz w:val="24"/>
          <w:szCs w:val="24"/>
        </w:rPr>
        <w:t xml:space="preserve"> </w:t>
      </w:r>
      <w:r w:rsidR="7FE77597" w:rsidRPr="00ED6CC0">
        <w:rPr>
          <w:sz w:val="24"/>
          <w:szCs w:val="24"/>
        </w:rPr>
        <w:t>Any valuables left on your stand unattended are left at your own risk and Terrapinn take no liability for this.</w:t>
      </w:r>
    </w:p>
    <w:p w14:paraId="5974F36A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47" w:name="_Toc199415487"/>
      <w:r w:rsidRPr="00ED6CC0">
        <w:rPr>
          <w:sz w:val="28"/>
          <w:szCs w:val="28"/>
        </w:rPr>
        <w:t>Shell scheme</w:t>
      </w:r>
      <w:bookmarkEnd w:id="47"/>
      <w:r w:rsidRPr="00ED6CC0">
        <w:rPr>
          <w:sz w:val="28"/>
          <w:szCs w:val="28"/>
        </w:rPr>
        <w:t xml:space="preserve"> </w:t>
      </w:r>
    </w:p>
    <w:p w14:paraId="31A10244" w14:textId="7E9EF627" w:rsidR="006D0344" w:rsidRPr="00ED6CC0" w:rsidRDefault="00CE1437" w:rsidP="00333D30">
      <w:pPr>
        <w:jc w:val="both"/>
        <w:rPr>
          <w:sz w:val="24"/>
          <w:szCs w:val="24"/>
        </w:rPr>
      </w:pPr>
      <w:r>
        <w:rPr>
          <w:sz w:val="24"/>
          <w:szCs w:val="24"/>
        </w:rPr>
        <w:t>A-Booth</w:t>
      </w:r>
      <w:r w:rsidR="00ED6CC0" w:rsidRPr="00ED6CC0">
        <w:rPr>
          <w:sz w:val="24"/>
          <w:szCs w:val="24"/>
        </w:rPr>
        <w:t xml:space="preserve"> </w:t>
      </w:r>
      <w:proofErr w:type="gramStart"/>
      <w:r w:rsidR="006D0344" w:rsidRPr="00ED6CC0">
        <w:rPr>
          <w:sz w:val="24"/>
          <w:szCs w:val="24"/>
        </w:rPr>
        <w:t>are</w:t>
      </w:r>
      <w:proofErr w:type="gramEnd"/>
      <w:r w:rsidR="006D0344" w:rsidRPr="00ED6CC0">
        <w:rPr>
          <w:sz w:val="24"/>
          <w:szCs w:val="24"/>
        </w:rPr>
        <w:t xml:space="preserve"> the official shell scheme contractor for the event. Included in the shell scheme package is the wallin</w:t>
      </w:r>
      <w:r w:rsidR="00ED6CC0" w:rsidRPr="00ED6CC0">
        <w:rPr>
          <w:sz w:val="24"/>
          <w:szCs w:val="24"/>
        </w:rPr>
        <w:t xml:space="preserve">g and fascia signage. </w:t>
      </w:r>
      <w:r w:rsidR="006D0344" w:rsidRPr="00ED6CC0">
        <w:rPr>
          <w:sz w:val="24"/>
          <w:szCs w:val="24"/>
        </w:rPr>
        <w:t>No power</w:t>
      </w:r>
      <w:r w:rsidR="00ED6CC0" w:rsidRPr="00ED6CC0">
        <w:rPr>
          <w:sz w:val="24"/>
          <w:szCs w:val="24"/>
        </w:rPr>
        <w:t>, lighting, furniture, electric or carpet</w:t>
      </w:r>
      <w:r w:rsidR="006D0344" w:rsidRPr="00ED6CC0">
        <w:rPr>
          <w:sz w:val="24"/>
          <w:szCs w:val="24"/>
        </w:rPr>
        <w:t xml:space="preserve"> is included. You can order any stand extras you may require on the </w:t>
      </w:r>
      <w:r>
        <w:rPr>
          <w:sz w:val="24"/>
          <w:szCs w:val="24"/>
        </w:rPr>
        <w:t>A-Booth</w:t>
      </w:r>
      <w:r w:rsidR="00ED6CC0" w:rsidRPr="00ED6CC0">
        <w:rPr>
          <w:sz w:val="24"/>
          <w:szCs w:val="24"/>
        </w:rPr>
        <w:t xml:space="preserve"> </w:t>
      </w:r>
      <w:r w:rsidR="006D0344" w:rsidRPr="00ED6CC0">
        <w:rPr>
          <w:sz w:val="24"/>
          <w:szCs w:val="24"/>
        </w:rPr>
        <w:t>portal.</w:t>
      </w:r>
    </w:p>
    <w:p w14:paraId="7150153F" w14:textId="791D7A16" w:rsidR="006D0344" w:rsidRPr="00ED6CC0" w:rsidRDefault="007C3B27" w:rsidP="00ED6CC0">
      <w:pPr>
        <w:pStyle w:val="Style1"/>
        <w:rPr>
          <w:sz w:val="28"/>
          <w:szCs w:val="28"/>
        </w:rPr>
      </w:pPr>
      <w:bookmarkStart w:id="48" w:name="_Toc199415488"/>
      <w:r w:rsidRPr="00ED6CC0">
        <w:rPr>
          <w:sz w:val="28"/>
          <w:szCs w:val="28"/>
        </w:rPr>
        <w:t>Shipping</w:t>
      </w:r>
      <w:r w:rsidR="008F25AF" w:rsidRPr="00ED6CC0">
        <w:rPr>
          <w:sz w:val="28"/>
          <w:szCs w:val="28"/>
        </w:rPr>
        <w:t xml:space="preserve"> &amp; Freight</w:t>
      </w:r>
      <w:bookmarkEnd w:id="48"/>
      <w:r w:rsidR="008F25AF" w:rsidRPr="00ED6CC0">
        <w:rPr>
          <w:sz w:val="28"/>
          <w:szCs w:val="28"/>
        </w:rPr>
        <w:t xml:space="preserve"> </w:t>
      </w:r>
    </w:p>
    <w:p w14:paraId="4C1AFC33" w14:textId="7E11B7EE" w:rsidR="006D0344" w:rsidRPr="00ED6CC0" w:rsidRDefault="006D0344" w:rsidP="00333D30">
      <w:pPr>
        <w:jc w:val="both"/>
        <w:rPr>
          <w:color w:val="000000" w:themeColor="text1"/>
          <w:sz w:val="24"/>
          <w:szCs w:val="24"/>
        </w:rPr>
      </w:pPr>
      <w:r w:rsidRPr="00ED6CC0">
        <w:rPr>
          <w:sz w:val="24"/>
          <w:szCs w:val="24"/>
        </w:rPr>
        <w:t xml:space="preserve">Our official shipping and logistics partner for the event is </w:t>
      </w:r>
      <w:r w:rsidR="00ED6CC0" w:rsidRPr="00ED6CC0">
        <w:rPr>
          <w:sz w:val="24"/>
          <w:szCs w:val="24"/>
        </w:rPr>
        <w:t xml:space="preserve">SITE LOGISTICS. </w:t>
      </w:r>
      <w:r w:rsidRPr="00ED6CC0">
        <w:rPr>
          <w:sz w:val="24"/>
          <w:szCs w:val="24"/>
        </w:rPr>
        <w:t xml:space="preserve">Please contact </w:t>
      </w:r>
      <w:r w:rsidR="00ED6CC0" w:rsidRPr="00ED6CC0">
        <w:rPr>
          <w:sz w:val="24"/>
          <w:szCs w:val="24"/>
        </w:rPr>
        <w:t xml:space="preserve"> </w:t>
      </w:r>
      <w:hyperlink r:id="rId27" w:history="1">
        <w:r w:rsidR="00ED6CC0" w:rsidRPr="00ED6CC0">
          <w:rPr>
            <w:rStyle w:val="Hyperlink"/>
            <w:rFonts w:cstheme="minorHAnsi"/>
            <w:color w:val="7F0075"/>
            <w:kern w:val="0"/>
            <w:position w:val="4"/>
            <w:sz w:val="24"/>
            <w:szCs w:val="24"/>
          </w:rPr>
          <w:t>dean@siteeventlogistics.com</w:t>
        </w:r>
      </w:hyperlink>
      <w:r w:rsidR="00ED6CC0" w:rsidRPr="00ED6CC0">
        <w:rPr>
          <w:rFonts w:cstheme="minorHAnsi"/>
          <w:color w:val="7F0075"/>
          <w:kern w:val="0"/>
          <w:position w:val="4"/>
          <w:sz w:val="24"/>
          <w:szCs w:val="24"/>
        </w:rPr>
        <w:t xml:space="preserve"> </w:t>
      </w:r>
      <w:r w:rsidRPr="00ED6CC0">
        <w:rPr>
          <w:color w:val="000000" w:themeColor="text1"/>
          <w:sz w:val="24"/>
          <w:szCs w:val="24"/>
        </w:rPr>
        <w:t xml:space="preserve">if you have any queries. </w:t>
      </w:r>
    </w:p>
    <w:p w14:paraId="1D9D319D" w14:textId="4249FB3B" w:rsidR="007C3B27" w:rsidRPr="00ED6CC0" w:rsidRDefault="007C3B27" w:rsidP="00ED6CC0">
      <w:pPr>
        <w:pStyle w:val="Style1"/>
        <w:rPr>
          <w:sz w:val="28"/>
          <w:szCs w:val="28"/>
        </w:rPr>
      </w:pPr>
      <w:bookmarkStart w:id="49" w:name="_Toc199415489"/>
      <w:r w:rsidRPr="00ED6CC0">
        <w:rPr>
          <w:sz w:val="28"/>
          <w:szCs w:val="28"/>
        </w:rPr>
        <w:t>Space only</w:t>
      </w:r>
      <w:bookmarkEnd w:id="49"/>
    </w:p>
    <w:p w14:paraId="7344872F" w14:textId="2EFC02C1" w:rsidR="00A04D7C" w:rsidRPr="00ED6CC0" w:rsidRDefault="00A04D7C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Space only stand </w:t>
      </w:r>
      <w:r w:rsidR="00B6493D" w:rsidRPr="00ED6CC0">
        <w:rPr>
          <w:sz w:val="24"/>
          <w:szCs w:val="24"/>
        </w:rPr>
        <w:t>is</w:t>
      </w:r>
      <w:r w:rsidRPr="00ED6CC0">
        <w:rPr>
          <w:sz w:val="24"/>
          <w:szCs w:val="24"/>
        </w:rPr>
        <w:t xml:space="preserve"> only raw space</w:t>
      </w:r>
      <w:r w:rsidR="00EA4335" w:rsidRPr="00ED6CC0">
        <w:rPr>
          <w:sz w:val="24"/>
          <w:szCs w:val="24"/>
        </w:rPr>
        <w:t>. T</w:t>
      </w:r>
      <w:r w:rsidRPr="00ED6CC0">
        <w:rPr>
          <w:sz w:val="24"/>
          <w:szCs w:val="24"/>
        </w:rPr>
        <w:t xml:space="preserve">his stand type does not include </w:t>
      </w:r>
      <w:r w:rsidR="00176A13" w:rsidRPr="00ED6CC0">
        <w:rPr>
          <w:sz w:val="24"/>
          <w:szCs w:val="24"/>
        </w:rPr>
        <w:t xml:space="preserve">any power or </w:t>
      </w:r>
      <w:r w:rsidR="00E453EB" w:rsidRPr="00ED6CC0">
        <w:rPr>
          <w:sz w:val="24"/>
          <w:szCs w:val="24"/>
        </w:rPr>
        <w:t>flooring – it is mandatory that your stand contractor orders/provides carpet or flooring of some type</w:t>
      </w:r>
      <w:r w:rsidR="00C31413" w:rsidRPr="00ED6CC0">
        <w:rPr>
          <w:sz w:val="24"/>
          <w:szCs w:val="24"/>
        </w:rPr>
        <w:t xml:space="preserve">. Only </w:t>
      </w:r>
      <w:r w:rsidR="00B6493D" w:rsidRPr="00ED6CC0">
        <w:rPr>
          <w:sz w:val="24"/>
          <w:szCs w:val="24"/>
        </w:rPr>
        <w:t>single-story</w:t>
      </w:r>
      <w:r w:rsidR="00C31413" w:rsidRPr="00ED6CC0">
        <w:rPr>
          <w:sz w:val="24"/>
          <w:szCs w:val="24"/>
        </w:rPr>
        <w:t xml:space="preserve"> stands are permitted at this event.</w:t>
      </w:r>
      <w:r w:rsidR="008E72FB" w:rsidRPr="00ED6CC0">
        <w:rPr>
          <w:sz w:val="24"/>
          <w:szCs w:val="24"/>
        </w:rPr>
        <w:t xml:space="preserve"> For rules and regulations on your stand build, please refer to the exhibitor manual. </w:t>
      </w:r>
      <w:r w:rsidR="00ED6CC0" w:rsidRPr="00ED6CC0">
        <w:rPr>
          <w:sz w:val="24"/>
          <w:szCs w:val="24"/>
        </w:rPr>
        <w:t>Any stands over 18sqm are automatically classed as being space only.</w:t>
      </w:r>
    </w:p>
    <w:p w14:paraId="3621AB62" w14:textId="3EC64941" w:rsidR="007C3B27" w:rsidRPr="00ED6CC0" w:rsidRDefault="007C3B27" w:rsidP="00ED6CC0">
      <w:pPr>
        <w:pStyle w:val="Style1"/>
        <w:rPr>
          <w:sz w:val="28"/>
          <w:szCs w:val="28"/>
        </w:rPr>
      </w:pPr>
      <w:bookmarkStart w:id="50" w:name="_Toc199415490"/>
      <w:r w:rsidRPr="00ED6CC0">
        <w:rPr>
          <w:sz w:val="28"/>
          <w:szCs w:val="28"/>
        </w:rPr>
        <w:t>Start</w:t>
      </w:r>
      <w:r w:rsidR="008E72FB" w:rsidRPr="00ED6CC0">
        <w:rPr>
          <w:sz w:val="28"/>
          <w:szCs w:val="28"/>
        </w:rPr>
        <w:t>-</w:t>
      </w:r>
      <w:r w:rsidR="00C64C55" w:rsidRPr="00ED6CC0">
        <w:rPr>
          <w:sz w:val="28"/>
          <w:szCs w:val="28"/>
        </w:rPr>
        <w:t>ups</w:t>
      </w:r>
      <w:bookmarkEnd w:id="50"/>
    </w:p>
    <w:p w14:paraId="7B680625" w14:textId="22C7E655" w:rsidR="000274F2" w:rsidRPr="00ED6CC0" w:rsidRDefault="00EA4335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Start-ups</w:t>
      </w:r>
      <w:r w:rsidR="008E72FB" w:rsidRPr="00ED6CC0">
        <w:rPr>
          <w:sz w:val="24"/>
          <w:szCs w:val="24"/>
        </w:rPr>
        <w:t xml:space="preserve"> pods</w:t>
      </w:r>
      <w:r w:rsidR="000274F2" w:rsidRPr="00ED6CC0">
        <w:rPr>
          <w:sz w:val="24"/>
          <w:szCs w:val="24"/>
        </w:rPr>
        <w:t xml:space="preserve"> are a 1m x 1m </w:t>
      </w:r>
      <w:r w:rsidR="008E72FB" w:rsidRPr="00ED6CC0">
        <w:rPr>
          <w:sz w:val="24"/>
          <w:szCs w:val="24"/>
        </w:rPr>
        <w:t xml:space="preserve">pod </w:t>
      </w:r>
      <w:r w:rsidR="00F504F7" w:rsidRPr="00ED6CC0">
        <w:rPr>
          <w:sz w:val="24"/>
          <w:szCs w:val="24"/>
        </w:rPr>
        <w:t>which include</w:t>
      </w:r>
      <w:r w:rsidR="008E72FB" w:rsidRPr="00ED6CC0">
        <w:rPr>
          <w:sz w:val="24"/>
          <w:szCs w:val="24"/>
        </w:rPr>
        <w:t xml:space="preserve"> a</w:t>
      </w:r>
      <w:r w:rsidRPr="00ED6CC0">
        <w:rPr>
          <w:sz w:val="24"/>
          <w:szCs w:val="24"/>
        </w:rPr>
        <w:t xml:space="preserve"> </w:t>
      </w:r>
      <w:r w:rsidR="00F504F7" w:rsidRPr="00ED6CC0">
        <w:rPr>
          <w:sz w:val="24"/>
          <w:szCs w:val="24"/>
        </w:rPr>
        <w:t>graphic</w:t>
      </w:r>
      <w:r w:rsidRPr="00ED6CC0">
        <w:rPr>
          <w:sz w:val="24"/>
          <w:szCs w:val="24"/>
        </w:rPr>
        <w:t xml:space="preserve">. You can order </w:t>
      </w:r>
      <w:r w:rsidR="008E72FB" w:rsidRPr="00ED6CC0">
        <w:rPr>
          <w:sz w:val="24"/>
          <w:szCs w:val="24"/>
        </w:rPr>
        <w:t>power and a stool as a stand upgrade usi</w:t>
      </w:r>
      <w:r w:rsidR="00ED6CC0" w:rsidRPr="00ED6CC0">
        <w:rPr>
          <w:sz w:val="24"/>
          <w:szCs w:val="24"/>
        </w:rPr>
        <w:t xml:space="preserve">ng the </w:t>
      </w:r>
      <w:proofErr w:type="spellStart"/>
      <w:r w:rsidR="00ED6CC0" w:rsidRPr="00ED6CC0">
        <w:rPr>
          <w:sz w:val="24"/>
          <w:szCs w:val="24"/>
        </w:rPr>
        <w:t>webshop</w:t>
      </w:r>
      <w:proofErr w:type="spellEnd"/>
      <w:r w:rsidR="00ED6CC0" w:rsidRPr="00ED6CC0">
        <w:rPr>
          <w:sz w:val="24"/>
          <w:szCs w:val="24"/>
        </w:rPr>
        <w:t xml:space="preserve"> link </w:t>
      </w:r>
      <w:r w:rsidR="008E72FB" w:rsidRPr="00ED6CC0">
        <w:rPr>
          <w:sz w:val="24"/>
          <w:szCs w:val="24"/>
        </w:rPr>
        <w:t>within the exhibitor manual.</w:t>
      </w:r>
      <w:r w:rsidR="00ED6CC0" w:rsidRPr="00ED6CC0">
        <w:rPr>
          <w:sz w:val="24"/>
          <w:szCs w:val="24"/>
        </w:rPr>
        <w:t xml:space="preserve"> </w:t>
      </w:r>
    </w:p>
    <w:p w14:paraId="0DB91390" w14:textId="5EA05374" w:rsidR="002E5B4A" w:rsidRPr="00ED6CC0" w:rsidRDefault="002E5B4A" w:rsidP="00ED6CC0">
      <w:pPr>
        <w:pStyle w:val="Style1"/>
        <w:rPr>
          <w:sz w:val="28"/>
          <w:szCs w:val="28"/>
        </w:rPr>
      </w:pPr>
      <w:bookmarkStart w:id="51" w:name="_Toc199415491"/>
      <w:r w:rsidRPr="00ED6CC0">
        <w:rPr>
          <w:sz w:val="28"/>
          <w:szCs w:val="28"/>
        </w:rPr>
        <w:t>Stand Plans</w:t>
      </w:r>
      <w:bookmarkEnd w:id="51"/>
      <w:r w:rsidRPr="00ED6CC0">
        <w:rPr>
          <w:sz w:val="28"/>
          <w:szCs w:val="28"/>
        </w:rPr>
        <w:t xml:space="preserve"> </w:t>
      </w:r>
    </w:p>
    <w:p w14:paraId="08ECBF4A" w14:textId="3860277C" w:rsidR="002E5B4A" w:rsidRPr="00ED6CC0" w:rsidRDefault="002E5B4A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Space only stands are required to submit the</w:t>
      </w:r>
      <w:r w:rsidR="48B178F4" w:rsidRPr="00ED6CC0">
        <w:rPr>
          <w:sz w:val="24"/>
          <w:szCs w:val="24"/>
        </w:rPr>
        <w:t xml:space="preserve">ir </w:t>
      </w:r>
      <w:r w:rsidRPr="00ED6CC0">
        <w:rPr>
          <w:sz w:val="24"/>
          <w:szCs w:val="24"/>
        </w:rPr>
        <w:t>stand plan</w:t>
      </w:r>
      <w:r w:rsidR="00DB4641" w:rsidRPr="00ED6CC0">
        <w:rPr>
          <w:sz w:val="24"/>
          <w:szCs w:val="24"/>
        </w:rPr>
        <w:t xml:space="preserve">s to the </w:t>
      </w:r>
      <w:r w:rsidR="00B6493D" w:rsidRPr="00ED6CC0">
        <w:rPr>
          <w:sz w:val="24"/>
          <w:szCs w:val="24"/>
        </w:rPr>
        <w:t xml:space="preserve">H&amp;S and </w:t>
      </w:r>
      <w:r w:rsidR="00DB4641" w:rsidRPr="00ED6CC0">
        <w:rPr>
          <w:sz w:val="24"/>
          <w:szCs w:val="24"/>
        </w:rPr>
        <w:t>oper</w:t>
      </w:r>
      <w:r w:rsidR="00B6493D" w:rsidRPr="00ED6CC0">
        <w:rPr>
          <w:sz w:val="24"/>
          <w:szCs w:val="24"/>
        </w:rPr>
        <w:t>ations team</w:t>
      </w:r>
      <w:r w:rsidR="00DB4641" w:rsidRPr="00ED6CC0">
        <w:rPr>
          <w:sz w:val="24"/>
          <w:szCs w:val="24"/>
        </w:rPr>
        <w:t xml:space="preserve"> for approval. </w:t>
      </w:r>
    </w:p>
    <w:p w14:paraId="44B88DC4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52" w:name="_Toc199415492"/>
      <w:r w:rsidRPr="00ED6CC0">
        <w:rPr>
          <w:sz w:val="28"/>
          <w:szCs w:val="28"/>
        </w:rPr>
        <w:lastRenderedPageBreak/>
        <w:t>Storage</w:t>
      </w:r>
      <w:bookmarkEnd w:id="52"/>
      <w:r w:rsidRPr="00ED6CC0">
        <w:rPr>
          <w:sz w:val="28"/>
          <w:szCs w:val="28"/>
        </w:rPr>
        <w:t xml:space="preserve"> </w:t>
      </w:r>
    </w:p>
    <w:p w14:paraId="7D13A58B" w14:textId="46143963" w:rsidR="008E72FB" w:rsidRPr="00ED6CC0" w:rsidRDefault="005F05B5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There is no storage available in the venue, you will need to arrange storage within your stand design or with our shipping and logistics partner </w:t>
      </w:r>
      <w:r w:rsidR="00ED6CC0" w:rsidRPr="00ED6CC0">
        <w:rPr>
          <w:sz w:val="24"/>
          <w:szCs w:val="24"/>
        </w:rPr>
        <w:t>SITE LOGISTICS</w:t>
      </w:r>
    </w:p>
    <w:p w14:paraId="42A299DB" w14:textId="75C2D02F" w:rsidR="00AB5356" w:rsidRPr="00ED6CC0" w:rsidRDefault="007C3B27" w:rsidP="00ED6CC0">
      <w:pPr>
        <w:pStyle w:val="Style1"/>
        <w:rPr>
          <w:sz w:val="28"/>
          <w:szCs w:val="28"/>
        </w:rPr>
      </w:pPr>
      <w:bookmarkStart w:id="53" w:name="_Toc199415493"/>
      <w:r w:rsidRPr="00ED6CC0">
        <w:rPr>
          <w:sz w:val="28"/>
          <w:szCs w:val="28"/>
        </w:rPr>
        <w:t>Venu</w:t>
      </w:r>
      <w:r w:rsidR="00EA4335" w:rsidRPr="00ED6CC0">
        <w:rPr>
          <w:sz w:val="28"/>
          <w:szCs w:val="28"/>
        </w:rPr>
        <w:t>e</w:t>
      </w:r>
      <w:bookmarkEnd w:id="53"/>
    </w:p>
    <w:p w14:paraId="1DF652D9" w14:textId="10E8B308" w:rsidR="00EA4335" w:rsidRPr="00ED6CC0" w:rsidRDefault="00ED6CC0" w:rsidP="00333D30">
      <w:p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ED6CC0">
        <w:rPr>
          <w:rFonts w:cstheme="minorHAnsi"/>
          <w:color w:val="1F1F1F"/>
          <w:sz w:val="24"/>
          <w:szCs w:val="24"/>
          <w:shd w:val="clear" w:color="auto" w:fill="FFFFFF"/>
        </w:rPr>
        <w:t>Hall 1</w:t>
      </w:r>
      <w:r w:rsidR="00FA735A">
        <w:rPr>
          <w:rFonts w:cstheme="minorHAnsi"/>
          <w:color w:val="1F1F1F"/>
          <w:sz w:val="24"/>
          <w:szCs w:val="24"/>
          <w:shd w:val="clear" w:color="auto" w:fill="FFFFFF"/>
        </w:rPr>
        <w:t>.</w:t>
      </w:r>
      <w:r w:rsidR="0049207C">
        <w:rPr>
          <w:rFonts w:cstheme="minorHAnsi"/>
          <w:color w:val="1F1F1F"/>
          <w:sz w:val="24"/>
          <w:szCs w:val="24"/>
          <w:shd w:val="clear" w:color="auto" w:fill="FFFFFF"/>
        </w:rPr>
        <w:t>0</w:t>
      </w:r>
      <w:r w:rsidRPr="00ED6CC0"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ED6CC0">
        <w:rPr>
          <w:rFonts w:cstheme="minorHAnsi"/>
          <w:color w:val="001D35"/>
          <w:sz w:val="24"/>
          <w:szCs w:val="24"/>
          <w:shd w:val="clear" w:color="auto" w:fill="FFFFFF"/>
        </w:rPr>
        <w:t>Messeplatz</w:t>
      </w:r>
      <w:proofErr w:type="spellEnd"/>
      <w:r w:rsidRPr="00ED6CC0">
        <w:rPr>
          <w:rFonts w:cstheme="minorHAnsi"/>
          <w:color w:val="001D35"/>
          <w:sz w:val="24"/>
          <w:szCs w:val="24"/>
          <w:shd w:val="clear" w:color="auto" w:fill="FFFFFF"/>
        </w:rPr>
        <w:t xml:space="preserve"> 21, 4058 Basel, Switzerland</w:t>
      </w:r>
    </w:p>
    <w:p w14:paraId="7C6445B2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54" w:name="_Toc199415494"/>
      <w:r w:rsidRPr="00ED6CC0">
        <w:rPr>
          <w:sz w:val="28"/>
          <w:szCs w:val="28"/>
        </w:rPr>
        <w:t>Waste</w:t>
      </w:r>
      <w:bookmarkEnd w:id="54"/>
      <w:r w:rsidRPr="00ED6CC0">
        <w:rPr>
          <w:sz w:val="28"/>
          <w:szCs w:val="28"/>
        </w:rPr>
        <w:t xml:space="preserve"> </w:t>
      </w:r>
    </w:p>
    <w:p w14:paraId="710112B5" w14:textId="0F924C3F" w:rsidR="00C12B19" w:rsidRPr="00ED6CC0" w:rsidRDefault="00C12B19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All exhibitors are responsible for </w:t>
      </w:r>
      <w:r w:rsidR="00FA33BE" w:rsidRPr="00ED6CC0">
        <w:rPr>
          <w:sz w:val="24"/>
          <w:szCs w:val="24"/>
        </w:rPr>
        <w:t>their own</w:t>
      </w:r>
      <w:r w:rsidRPr="00ED6CC0">
        <w:rPr>
          <w:sz w:val="24"/>
          <w:szCs w:val="24"/>
        </w:rPr>
        <w:t xml:space="preserve"> waste and must order cleaning/waste collection. If large waste is left on the stand after breakdown the exhibitor will be charged for the removal of waste.</w:t>
      </w:r>
      <w:r w:rsidR="0007091F" w:rsidRPr="00ED6CC0">
        <w:rPr>
          <w:sz w:val="24"/>
          <w:szCs w:val="24"/>
        </w:rPr>
        <w:t xml:space="preserve"> This includes any furniture/carpet/ merchandise.</w:t>
      </w:r>
      <w:r w:rsidR="00FB7ABA" w:rsidRPr="00FB7ABA">
        <w:t xml:space="preserve"> </w:t>
      </w:r>
      <w:hyperlink r:id="rId28" w:history="1">
        <w:r w:rsidR="00FB7ABA" w:rsidRPr="00FB7ABA">
          <w:rPr>
            <w:rStyle w:val="Hyperlink"/>
            <w:sz w:val="24"/>
            <w:szCs w:val="24"/>
          </w:rPr>
          <w:t>Cleaning &amp; Waste Management. | Messe and Congress Center Basel</w:t>
        </w:r>
      </w:hyperlink>
    </w:p>
    <w:p w14:paraId="2DD2AA76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55" w:name="_Toc199415495"/>
      <w:r w:rsidRPr="00ED6CC0">
        <w:rPr>
          <w:sz w:val="28"/>
          <w:szCs w:val="28"/>
        </w:rPr>
        <w:t>Water</w:t>
      </w:r>
      <w:bookmarkEnd w:id="55"/>
    </w:p>
    <w:p w14:paraId="21D2F965" w14:textId="19B19218" w:rsidR="008042E0" w:rsidRPr="00ED6CC0" w:rsidRDefault="007F294A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Drinking w</w:t>
      </w:r>
      <w:r w:rsidR="00396342" w:rsidRPr="00ED6CC0">
        <w:rPr>
          <w:sz w:val="24"/>
          <w:szCs w:val="24"/>
        </w:rPr>
        <w:t xml:space="preserve">ater fountains are available </w:t>
      </w:r>
      <w:r w:rsidR="008B63C9" w:rsidRPr="00ED6CC0">
        <w:rPr>
          <w:sz w:val="24"/>
          <w:szCs w:val="24"/>
        </w:rPr>
        <w:t xml:space="preserve">around the </w:t>
      </w:r>
      <w:r w:rsidR="002E7ED9" w:rsidRPr="00ED6CC0">
        <w:rPr>
          <w:sz w:val="24"/>
          <w:szCs w:val="24"/>
        </w:rPr>
        <w:t>exhibition hall</w:t>
      </w:r>
      <w:r w:rsidR="000E7255" w:rsidRPr="00ED6CC0">
        <w:rPr>
          <w:sz w:val="24"/>
          <w:szCs w:val="24"/>
        </w:rPr>
        <w:t xml:space="preserve">. </w:t>
      </w:r>
    </w:p>
    <w:sectPr w:rsidR="008042E0" w:rsidRPr="00ED6CC0" w:rsidSect="008B7891"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0DA2" w14:textId="77777777" w:rsidR="00D3190C" w:rsidRDefault="00D3190C" w:rsidP="00513355">
      <w:pPr>
        <w:spacing w:after="0" w:line="240" w:lineRule="auto"/>
      </w:pPr>
      <w:r>
        <w:separator/>
      </w:r>
    </w:p>
  </w:endnote>
  <w:endnote w:type="continuationSeparator" w:id="0">
    <w:p w14:paraId="0C17BA19" w14:textId="77777777" w:rsidR="00D3190C" w:rsidRDefault="00D3190C" w:rsidP="0051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4221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C1C24" w14:textId="77777777" w:rsidR="00037C09" w:rsidRDefault="00037C09">
        <w:pPr>
          <w:pStyle w:val="Footer"/>
        </w:pPr>
      </w:p>
      <w:p w14:paraId="7FD6CF36" w14:textId="45EBD235" w:rsidR="00037C09" w:rsidRDefault="00037C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637063" w14:textId="77777777" w:rsidR="00037C09" w:rsidRDefault="00037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1C94" w14:textId="6695EA8D" w:rsidR="00743714" w:rsidRDefault="00743714">
    <w:pPr>
      <w:pStyle w:val="Footer"/>
    </w:pPr>
  </w:p>
  <w:p w14:paraId="67521C50" w14:textId="77777777" w:rsidR="00743714" w:rsidRDefault="00743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85B9" w14:textId="77777777" w:rsidR="00D3190C" w:rsidRDefault="00D3190C" w:rsidP="00513355">
      <w:pPr>
        <w:spacing w:after="0" w:line="240" w:lineRule="auto"/>
      </w:pPr>
      <w:r>
        <w:separator/>
      </w:r>
    </w:p>
  </w:footnote>
  <w:footnote w:type="continuationSeparator" w:id="0">
    <w:p w14:paraId="06BFC0B9" w14:textId="77777777" w:rsidR="00D3190C" w:rsidRDefault="00D3190C" w:rsidP="0051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12B3"/>
    <w:multiLevelType w:val="hybridMultilevel"/>
    <w:tmpl w:val="42540F38"/>
    <w:lvl w:ilvl="0" w:tplc="2B4C5E3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35FF0"/>
    <w:multiLevelType w:val="multilevel"/>
    <w:tmpl w:val="8A50C5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977256E"/>
    <w:multiLevelType w:val="hybridMultilevel"/>
    <w:tmpl w:val="F342C794"/>
    <w:lvl w:ilvl="0" w:tplc="FA90FA7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65B29"/>
    <w:multiLevelType w:val="multilevel"/>
    <w:tmpl w:val="1D3CFC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34E0DA2"/>
    <w:multiLevelType w:val="multilevel"/>
    <w:tmpl w:val="4A48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E71D32"/>
    <w:multiLevelType w:val="multilevel"/>
    <w:tmpl w:val="6ACC9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F1002DE"/>
    <w:multiLevelType w:val="multilevel"/>
    <w:tmpl w:val="6274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CF028B"/>
    <w:multiLevelType w:val="multilevel"/>
    <w:tmpl w:val="7980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6246880">
    <w:abstractNumId w:val="1"/>
  </w:num>
  <w:num w:numId="2" w16cid:durableId="1172797742">
    <w:abstractNumId w:val="5"/>
  </w:num>
  <w:num w:numId="3" w16cid:durableId="1715809651">
    <w:abstractNumId w:val="3"/>
  </w:num>
  <w:num w:numId="4" w16cid:durableId="1606187978">
    <w:abstractNumId w:val="4"/>
  </w:num>
  <w:num w:numId="5" w16cid:durableId="1473475692">
    <w:abstractNumId w:val="2"/>
  </w:num>
  <w:num w:numId="6" w16cid:durableId="1434473079">
    <w:abstractNumId w:val="7"/>
  </w:num>
  <w:num w:numId="7" w16cid:durableId="584995523">
    <w:abstractNumId w:val="6"/>
  </w:num>
  <w:num w:numId="8" w16cid:durableId="65064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8C"/>
    <w:rsid w:val="00000A5E"/>
    <w:rsid w:val="00017046"/>
    <w:rsid w:val="000242C8"/>
    <w:rsid w:val="000274F2"/>
    <w:rsid w:val="00037C09"/>
    <w:rsid w:val="000543E1"/>
    <w:rsid w:val="000610A5"/>
    <w:rsid w:val="00067A72"/>
    <w:rsid w:val="00067AA2"/>
    <w:rsid w:val="0007091F"/>
    <w:rsid w:val="000767F8"/>
    <w:rsid w:val="00080AE7"/>
    <w:rsid w:val="00094A8B"/>
    <w:rsid w:val="000B3AB9"/>
    <w:rsid w:val="000B6E8C"/>
    <w:rsid w:val="000C1D27"/>
    <w:rsid w:val="000D2EF6"/>
    <w:rsid w:val="000E7255"/>
    <w:rsid w:val="000F315C"/>
    <w:rsid w:val="001136D7"/>
    <w:rsid w:val="00120153"/>
    <w:rsid w:val="001304E0"/>
    <w:rsid w:val="001348B0"/>
    <w:rsid w:val="00151BDF"/>
    <w:rsid w:val="001615B5"/>
    <w:rsid w:val="001642A0"/>
    <w:rsid w:val="00172CB9"/>
    <w:rsid w:val="00176A13"/>
    <w:rsid w:val="00186578"/>
    <w:rsid w:val="00194F05"/>
    <w:rsid w:val="001953F8"/>
    <w:rsid w:val="001A191D"/>
    <w:rsid w:val="001A33B3"/>
    <w:rsid w:val="001A4A7A"/>
    <w:rsid w:val="001C5D72"/>
    <w:rsid w:val="001C6B1A"/>
    <w:rsid w:val="001E44D5"/>
    <w:rsid w:val="001F400F"/>
    <w:rsid w:val="00225DC5"/>
    <w:rsid w:val="002265AB"/>
    <w:rsid w:val="0025093A"/>
    <w:rsid w:val="00251015"/>
    <w:rsid w:val="00254CE2"/>
    <w:rsid w:val="002850A1"/>
    <w:rsid w:val="00287B5A"/>
    <w:rsid w:val="00293D7B"/>
    <w:rsid w:val="002A10AE"/>
    <w:rsid w:val="002B6C43"/>
    <w:rsid w:val="002C1B55"/>
    <w:rsid w:val="002D5D29"/>
    <w:rsid w:val="002E089D"/>
    <w:rsid w:val="002E5B4A"/>
    <w:rsid w:val="002E6F1D"/>
    <w:rsid w:val="002E7ED9"/>
    <w:rsid w:val="002F108A"/>
    <w:rsid w:val="002F3A31"/>
    <w:rsid w:val="00300F40"/>
    <w:rsid w:val="0030636F"/>
    <w:rsid w:val="00307485"/>
    <w:rsid w:val="003303C1"/>
    <w:rsid w:val="00333D30"/>
    <w:rsid w:val="00351816"/>
    <w:rsid w:val="0035254A"/>
    <w:rsid w:val="00393AFA"/>
    <w:rsid w:val="00396342"/>
    <w:rsid w:val="003B6B59"/>
    <w:rsid w:val="003E1F6C"/>
    <w:rsid w:val="003E25B2"/>
    <w:rsid w:val="003E64F1"/>
    <w:rsid w:val="003F0E5A"/>
    <w:rsid w:val="003F35D7"/>
    <w:rsid w:val="00403B77"/>
    <w:rsid w:val="0040469C"/>
    <w:rsid w:val="00432452"/>
    <w:rsid w:val="0045079E"/>
    <w:rsid w:val="00451546"/>
    <w:rsid w:val="00455982"/>
    <w:rsid w:val="00477D48"/>
    <w:rsid w:val="004912A6"/>
    <w:rsid w:val="0049207C"/>
    <w:rsid w:val="004A1D0E"/>
    <w:rsid w:val="004A5F73"/>
    <w:rsid w:val="004A632F"/>
    <w:rsid w:val="004C2171"/>
    <w:rsid w:val="004F313B"/>
    <w:rsid w:val="00501475"/>
    <w:rsid w:val="00501B6A"/>
    <w:rsid w:val="005076B3"/>
    <w:rsid w:val="00513355"/>
    <w:rsid w:val="005210AE"/>
    <w:rsid w:val="00526B94"/>
    <w:rsid w:val="005301E0"/>
    <w:rsid w:val="005319C9"/>
    <w:rsid w:val="00552B32"/>
    <w:rsid w:val="005808C1"/>
    <w:rsid w:val="00582B66"/>
    <w:rsid w:val="005863CD"/>
    <w:rsid w:val="005B13FD"/>
    <w:rsid w:val="005B2948"/>
    <w:rsid w:val="005B2C7D"/>
    <w:rsid w:val="005C6C4D"/>
    <w:rsid w:val="005F05B5"/>
    <w:rsid w:val="005F33F0"/>
    <w:rsid w:val="00601A5B"/>
    <w:rsid w:val="00601D0C"/>
    <w:rsid w:val="00604524"/>
    <w:rsid w:val="006127F7"/>
    <w:rsid w:val="00612CA6"/>
    <w:rsid w:val="00621720"/>
    <w:rsid w:val="006342D7"/>
    <w:rsid w:val="00636965"/>
    <w:rsid w:val="0064255E"/>
    <w:rsid w:val="006464DB"/>
    <w:rsid w:val="0065660F"/>
    <w:rsid w:val="0065672B"/>
    <w:rsid w:val="00665462"/>
    <w:rsid w:val="00685C2D"/>
    <w:rsid w:val="00690719"/>
    <w:rsid w:val="0069389E"/>
    <w:rsid w:val="00697895"/>
    <w:rsid w:val="006A5B2F"/>
    <w:rsid w:val="006A692D"/>
    <w:rsid w:val="006A7FD5"/>
    <w:rsid w:val="006B7AD9"/>
    <w:rsid w:val="006C6773"/>
    <w:rsid w:val="006D0344"/>
    <w:rsid w:val="006F504F"/>
    <w:rsid w:val="006F79A5"/>
    <w:rsid w:val="007003DA"/>
    <w:rsid w:val="00705B25"/>
    <w:rsid w:val="00716CD1"/>
    <w:rsid w:val="007225AB"/>
    <w:rsid w:val="00725468"/>
    <w:rsid w:val="007348E2"/>
    <w:rsid w:val="007413AE"/>
    <w:rsid w:val="00743714"/>
    <w:rsid w:val="00745FA8"/>
    <w:rsid w:val="007522F2"/>
    <w:rsid w:val="00757E4A"/>
    <w:rsid w:val="00761853"/>
    <w:rsid w:val="007623DF"/>
    <w:rsid w:val="00770A5B"/>
    <w:rsid w:val="00776507"/>
    <w:rsid w:val="0077678F"/>
    <w:rsid w:val="007823D5"/>
    <w:rsid w:val="00782EDB"/>
    <w:rsid w:val="00784267"/>
    <w:rsid w:val="007944BB"/>
    <w:rsid w:val="007B3EB0"/>
    <w:rsid w:val="007C0B41"/>
    <w:rsid w:val="007C1F92"/>
    <w:rsid w:val="007C3B27"/>
    <w:rsid w:val="007C4D4B"/>
    <w:rsid w:val="007D1629"/>
    <w:rsid w:val="007D3756"/>
    <w:rsid w:val="007D47E8"/>
    <w:rsid w:val="007F294A"/>
    <w:rsid w:val="007F3C26"/>
    <w:rsid w:val="008042E0"/>
    <w:rsid w:val="00807684"/>
    <w:rsid w:val="00820EED"/>
    <w:rsid w:val="00822245"/>
    <w:rsid w:val="00827EB6"/>
    <w:rsid w:val="00834C2D"/>
    <w:rsid w:val="00835DC0"/>
    <w:rsid w:val="00841594"/>
    <w:rsid w:val="00844D64"/>
    <w:rsid w:val="008564A7"/>
    <w:rsid w:val="008804F1"/>
    <w:rsid w:val="00880CA0"/>
    <w:rsid w:val="0088170C"/>
    <w:rsid w:val="0088389A"/>
    <w:rsid w:val="008869CB"/>
    <w:rsid w:val="008922B5"/>
    <w:rsid w:val="0089246A"/>
    <w:rsid w:val="008A3EDC"/>
    <w:rsid w:val="008B63C9"/>
    <w:rsid w:val="008B7891"/>
    <w:rsid w:val="008E72FB"/>
    <w:rsid w:val="008F23F1"/>
    <w:rsid w:val="008F25AF"/>
    <w:rsid w:val="00923D6A"/>
    <w:rsid w:val="009258EA"/>
    <w:rsid w:val="00946293"/>
    <w:rsid w:val="00983309"/>
    <w:rsid w:val="009A417C"/>
    <w:rsid w:val="009B41EB"/>
    <w:rsid w:val="009B6DD4"/>
    <w:rsid w:val="009B6FFC"/>
    <w:rsid w:val="009C06B6"/>
    <w:rsid w:val="009C0DC9"/>
    <w:rsid w:val="009C7B04"/>
    <w:rsid w:val="009D216E"/>
    <w:rsid w:val="009D2FC3"/>
    <w:rsid w:val="009D3A4F"/>
    <w:rsid w:val="009E6A4C"/>
    <w:rsid w:val="009F1567"/>
    <w:rsid w:val="009F40A6"/>
    <w:rsid w:val="009F6690"/>
    <w:rsid w:val="00A04D7C"/>
    <w:rsid w:val="00A04FE8"/>
    <w:rsid w:val="00A1346B"/>
    <w:rsid w:val="00A21A65"/>
    <w:rsid w:val="00A414AA"/>
    <w:rsid w:val="00A4445D"/>
    <w:rsid w:val="00A45D68"/>
    <w:rsid w:val="00A47CAC"/>
    <w:rsid w:val="00A50322"/>
    <w:rsid w:val="00A52C63"/>
    <w:rsid w:val="00A52D2B"/>
    <w:rsid w:val="00A56B6C"/>
    <w:rsid w:val="00A60DC5"/>
    <w:rsid w:val="00A736E0"/>
    <w:rsid w:val="00A91622"/>
    <w:rsid w:val="00A933BF"/>
    <w:rsid w:val="00A96B66"/>
    <w:rsid w:val="00AA6BCB"/>
    <w:rsid w:val="00AB52C8"/>
    <w:rsid w:val="00AB5306"/>
    <w:rsid w:val="00AB5356"/>
    <w:rsid w:val="00AB7CE0"/>
    <w:rsid w:val="00AC0BBE"/>
    <w:rsid w:val="00AC5E2D"/>
    <w:rsid w:val="00B043D7"/>
    <w:rsid w:val="00B04E83"/>
    <w:rsid w:val="00B07B23"/>
    <w:rsid w:val="00B340D3"/>
    <w:rsid w:val="00B34CB3"/>
    <w:rsid w:val="00B36CAA"/>
    <w:rsid w:val="00B42570"/>
    <w:rsid w:val="00B43834"/>
    <w:rsid w:val="00B44B74"/>
    <w:rsid w:val="00B4720A"/>
    <w:rsid w:val="00B47CA9"/>
    <w:rsid w:val="00B51099"/>
    <w:rsid w:val="00B57102"/>
    <w:rsid w:val="00B6493D"/>
    <w:rsid w:val="00B6584B"/>
    <w:rsid w:val="00B66E6F"/>
    <w:rsid w:val="00B95891"/>
    <w:rsid w:val="00B9782A"/>
    <w:rsid w:val="00BA5BB4"/>
    <w:rsid w:val="00BB262D"/>
    <w:rsid w:val="00BB3903"/>
    <w:rsid w:val="00BB5653"/>
    <w:rsid w:val="00BC125E"/>
    <w:rsid w:val="00BC6492"/>
    <w:rsid w:val="00BE60A2"/>
    <w:rsid w:val="00BE6C53"/>
    <w:rsid w:val="00C01622"/>
    <w:rsid w:val="00C12B19"/>
    <w:rsid w:val="00C13D7E"/>
    <w:rsid w:val="00C31413"/>
    <w:rsid w:val="00C34599"/>
    <w:rsid w:val="00C421EE"/>
    <w:rsid w:val="00C43EAA"/>
    <w:rsid w:val="00C501AE"/>
    <w:rsid w:val="00C64C55"/>
    <w:rsid w:val="00C6542C"/>
    <w:rsid w:val="00C70C9A"/>
    <w:rsid w:val="00C84981"/>
    <w:rsid w:val="00CB3119"/>
    <w:rsid w:val="00CC5D39"/>
    <w:rsid w:val="00CD208D"/>
    <w:rsid w:val="00CE1437"/>
    <w:rsid w:val="00D12086"/>
    <w:rsid w:val="00D1542A"/>
    <w:rsid w:val="00D17F7F"/>
    <w:rsid w:val="00D3190C"/>
    <w:rsid w:val="00D52846"/>
    <w:rsid w:val="00D642BF"/>
    <w:rsid w:val="00D6666D"/>
    <w:rsid w:val="00D801B4"/>
    <w:rsid w:val="00D906A9"/>
    <w:rsid w:val="00D974AE"/>
    <w:rsid w:val="00DA07CB"/>
    <w:rsid w:val="00DA67E3"/>
    <w:rsid w:val="00DA6BF4"/>
    <w:rsid w:val="00DB4641"/>
    <w:rsid w:val="00DC710D"/>
    <w:rsid w:val="00DE6EAB"/>
    <w:rsid w:val="00E017E3"/>
    <w:rsid w:val="00E02CA0"/>
    <w:rsid w:val="00E453EB"/>
    <w:rsid w:val="00E63BCA"/>
    <w:rsid w:val="00E6484C"/>
    <w:rsid w:val="00E862DA"/>
    <w:rsid w:val="00E95024"/>
    <w:rsid w:val="00E97F3C"/>
    <w:rsid w:val="00EA4335"/>
    <w:rsid w:val="00EB1880"/>
    <w:rsid w:val="00EB4A8D"/>
    <w:rsid w:val="00ED2D10"/>
    <w:rsid w:val="00ED549E"/>
    <w:rsid w:val="00ED6CC0"/>
    <w:rsid w:val="00EE0A39"/>
    <w:rsid w:val="00EF5409"/>
    <w:rsid w:val="00F028BA"/>
    <w:rsid w:val="00F03E19"/>
    <w:rsid w:val="00F069A5"/>
    <w:rsid w:val="00F26202"/>
    <w:rsid w:val="00F47263"/>
    <w:rsid w:val="00F504F7"/>
    <w:rsid w:val="00F54C3A"/>
    <w:rsid w:val="00F63DFD"/>
    <w:rsid w:val="00F708FF"/>
    <w:rsid w:val="00F95AFD"/>
    <w:rsid w:val="00FA33BE"/>
    <w:rsid w:val="00FA4DA7"/>
    <w:rsid w:val="00FA735A"/>
    <w:rsid w:val="00FB7ABA"/>
    <w:rsid w:val="00FD7BDD"/>
    <w:rsid w:val="00FE7E01"/>
    <w:rsid w:val="00FF154D"/>
    <w:rsid w:val="0B3EEF8D"/>
    <w:rsid w:val="14D9F82C"/>
    <w:rsid w:val="26B2ADAC"/>
    <w:rsid w:val="2922DDE5"/>
    <w:rsid w:val="2B62B71F"/>
    <w:rsid w:val="43BF59E9"/>
    <w:rsid w:val="487D23D0"/>
    <w:rsid w:val="48B178F4"/>
    <w:rsid w:val="4E4FB90C"/>
    <w:rsid w:val="55F2B63B"/>
    <w:rsid w:val="59983C9B"/>
    <w:rsid w:val="60A01CBC"/>
    <w:rsid w:val="702D887F"/>
    <w:rsid w:val="7235E75A"/>
    <w:rsid w:val="72D01108"/>
    <w:rsid w:val="7FE7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C6EB"/>
  <w15:chartTrackingRefBased/>
  <w15:docId w15:val="{EC3EC246-D3D6-44C9-9000-85005BB8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3BF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97D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ain heading"/>
    <w:next w:val="Normal"/>
    <w:uiPriority w:val="1"/>
    <w:qFormat/>
    <w:rsid w:val="00A933BF"/>
    <w:pPr>
      <w:spacing w:after="0" w:line="240" w:lineRule="auto"/>
      <w:jc w:val="center"/>
    </w:pPr>
    <w:rPr>
      <w:b/>
      <w:color w:val="0097D0"/>
      <w:u w:val="single"/>
    </w:rPr>
  </w:style>
  <w:style w:type="character" w:styleId="Hyperlink">
    <w:name w:val="Hyperlink"/>
    <w:basedOn w:val="DefaultParagraphFont"/>
    <w:uiPriority w:val="99"/>
    <w:unhideWhenUsed/>
    <w:rsid w:val="006566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6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DefaultParagraphFont"/>
    <w:rsid w:val="007823D5"/>
  </w:style>
  <w:style w:type="character" w:customStyle="1" w:styleId="lrzxr">
    <w:name w:val="lrzxr"/>
    <w:basedOn w:val="DefaultParagraphFont"/>
    <w:rsid w:val="007823D5"/>
  </w:style>
  <w:style w:type="character" w:styleId="Emphasis">
    <w:name w:val="Emphasis"/>
    <w:basedOn w:val="DefaultParagraphFont"/>
    <w:uiPriority w:val="20"/>
    <w:qFormat/>
    <w:rsid w:val="005B2C7D"/>
    <w:rPr>
      <w:i/>
      <w:iCs/>
    </w:rPr>
  </w:style>
  <w:style w:type="character" w:customStyle="1" w:styleId="ql-cursor">
    <w:name w:val="ql-cursor"/>
    <w:basedOn w:val="DefaultParagraphFont"/>
    <w:rsid w:val="005B2C7D"/>
  </w:style>
  <w:style w:type="character" w:customStyle="1" w:styleId="Heading1Char">
    <w:name w:val="Heading 1 Char"/>
    <w:basedOn w:val="DefaultParagraphFont"/>
    <w:link w:val="Heading1"/>
    <w:uiPriority w:val="9"/>
    <w:rsid w:val="00A933BF"/>
    <w:rPr>
      <w:rFonts w:asciiTheme="majorHAnsi" w:eastAsiaTheme="majorEastAsia" w:hAnsiTheme="majorHAnsi" w:cstheme="majorBidi"/>
      <w:b/>
      <w:color w:val="0097D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0A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6493D"/>
    <w:rPr>
      <w:b/>
      <w:bCs/>
    </w:rPr>
  </w:style>
  <w:style w:type="paragraph" w:styleId="NormalWeb">
    <w:name w:val="Normal (Web)"/>
    <w:basedOn w:val="Normal"/>
    <w:uiPriority w:val="99"/>
    <w:unhideWhenUsed/>
    <w:rsid w:val="00B6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3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355"/>
  </w:style>
  <w:style w:type="paragraph" w:styleId="Footer">
    <w:name w:val="footer"/>
    <w:basedOn w:val="Normal"/>
    <w:link w:val="FooterChar"/>
    <w:uiPriority w:val="99"/>
    <w:unhideWhenUsed/>
    <w:rsid w:val="00513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55"/>
  </w:style>
  <w:style w:type="character" w:styleId="FollowedHyperlink">
    <w:name w:val="FollowedHyperlink"/>
    <w:basedOn w:val="DefaultParagraphFont"/>
    <w:uiPriority w:val="99"/>
    <w:semiHidden/>
    <w:unhideWhenUsed/>
    <w:rsid w:val="00745FA8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2B32"/>
    <w:pPr>
      <w:numPr>
        <w:numId w:val="0"/>
      </w:numPr>
      <w:outlineLvl w:val="9"/>
    </w:pPr>
    <w:rPr>
      <w:b w:val="0"/>
      <w:color w:val="2F5496" w:themeColor="accent1" w:themeShade="BF"/>
      <w:kern w:val="0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80CA0"/>
    <w:pPr>
      <w:tabs>
        <w:tab w:val="left" w:pos="480"/>
        <w:tab w:val="right" w:leader="dot" w:pos="9016"/>
      </w:tabs>
      <w:spacing w:after="100"/>
    </w:pPr>
    <w:rPr>
      <w:rFonts w:cstheme="minorHAnsi"/>
      <w:noProof/>
      <w:sz w:val="32"/>
      <w:szCs w:val="32"/>
    </w:rPr>
  </w:style>
  <w:style w:type="paragraph" w:customStyle="1" w:styleId="Style1">
    <w:name w:val="Style1"/>
    <w:basedOn w:val="Heading1"/>
    <w:qFormat/>
    <w:rsid w:val="00DC710D"/>
    <w:rPr>
      <w:color w:val="7F0075"/>
    </w:rPr>
  </w:style>
  <w:style w:type="paragraph" w:styleId="ListParagraph">
    <w:name w:val="List Paragraph"/>
    <w:basedOn w:val="Normal"/>
    <w:uiPriority w:val="34"/>
    <w:qFormat/>
    <w:rsid w:val="00A44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0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5231">
                  <w:marLeft w:val="0"/>
                  <w:marRight w:val="0"/>
                  <w:marTop w:val="315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6383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wassermann-catering.shop/categories.php" TargetMode="External"/><Relationship Id="rId18" Type="http://schemas.openxmlformats.org/officeDocument/2006/relationships/hyperlink" Target="mailto:biotechxeu.experience@terrapinn.com" TargetMode="External"/><Relationship Id="rId26" Type="http://schemas.openxmlformats.org/officeDocument/2006/relationships/hyperlink" Target="https://cdn.asp.events/CLIENT_AEV_30A5AAAF_5056_B740_1746BDBB4A667186/sites/aev2022/media/eGuide/2025/eGuide-2024-clean-copy-December-new-logo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otechx.a-booth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errapinn.com/conference/biotechx/accommodation.stm" TargetMode="External"/><Relationship Id="rId17" Type="http://schemas.openxmlformats.org/officeDocument/2006/relationships/hyperlink" Target="mailto:dean@siteeventlogistics.com" TargetMode="External"/><Relationship Id="rId25" Type="http://schemas.openxmlformats.org/officeDocument/2006/relationships/hyperlink" Target="mailto:Jessica.bride@terrapin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assermann-catering.shop/categories.php" TargetMode="External"/><Relationship Id="rId20" Type="http://schemas.openxmlformats.org/officeDocument/2006/relationships/hyperlink" Target="mailto:dean@siteeventlogistic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into.guide/en/entries/d783678b-e680-4d1a-8ee4-88b6ca4b0cc6" TargetMode="External"/><Relationship Id="rId24" Type="http://schemas.openxmlformats.org/officeDocument/2006/relationships/hyperlink" Target="mailto:Davide.Russano@terrapin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otechx.a-booth.com/" TargetMode="External"/><Relationship Id="rId23" Type="http://schemas.openxmlformats.org/officeDocument/2006/relationships/hyperlink" Target="mailto:biotechxeu.experience@terrapinn.com" TargetMode="External"/><Relationship Id="rId28" Type="http://schemas.openxmlformats.org/officeDocument/2006/relationships/hyperlink" Target="https://www.messe-basel.com/en/services/cleaning-waste-management" TargetMode="External"/><Relationship Id="rId10" Type="http://schemas.openxmlformats.org/officeDocument/2006/relationships/footer" Target="footer2.xml"/><Relationship Id="rId19" Type="http://schemas.openxmlformats.org/officeDocument/2006/relationships/hyperlink" Target="mailto:biotechxeu.experience@terrapinn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iotechx.a-booth.com/" TargetMode="External"/><Relationship Id="rId22" Type="http://schemas.openxmlformats.org/officeDocument/2006/relationships/hyperlink" Target="https://biotechx.a-booth.com/" TargetMode="External"/><Relationship Id="rId27" Type="http://schemas.openxmlformats.org/officeDocument/2006/relationships/hyperlink" Target="mailto:dean@siteeventlogistics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22219-11EC-4B1F-B047-4FA4BDF0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2490</Words>
  <Characters>14198</Characters>
  <Application>Microsoft Office Word</Application>
  <DocSecurity>0</DocSecurity>
  <Lines>118</Lines>
  <Paragraphs>33</Paragraphs>
  <ScaleCrop>false</ScaleCrop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Charley Perkins</dc:creator>
  <cp:keywords/>
  <dc:description/>
  <cp:lastModifiedBy>Rachel Brown</cp:lastModifiedBy>
  <cp:revision>25</cp:revision>
  <dcterms:created xsi:type="dcterms:W3CDTF">2026-05-27T09:19:00Z</dcterms:created>
  <dcterms:modified xsi:type="dcterms:W3CDTF">2026-06-16T13:34:00Z</dcterms:modified>
</cp:coreProperties>
</file>